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96" w:rsidRPr="00DC7C96" w:rsidRDefault="00DC7C96" w:rsidP="00DC7C96">
      <w:pPr>
        <w:bidi/>
        <w:rPr>
          <w:rFonts w:cstheme="minorHAnsi"/>
          <w:sz w:val="24"/>
          <w:szCs w:val="24"/>
        </w:rPr>
      </w:pPr>
    </w:p>
    <w:tbl>
      <w:tblPr>
        <w:bidiVisual/>
        <w:tblW w:w="15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9"/>
        <w:gridCol w:w="1356"/>
        <w:gridCol w:w="345"/>
        <w:gridCol w:w="1365"/>
        <w:gridCol w:w="1611"/>
        <w:gridCol w:w="84"/>
        <w:gridCol w:w="900"/>
        <w:gridCol w:w="1620"/>
        <w:gridCol w:w="1399"/>
        <w:gridCol w:w="311"/>
        <w:gridCol w:w="1620"/>
        <w:gridCol w:w="1530"/>
        <w:gridCol w:w="2160"/>
      </w:tblGrid>
      <w:tr w:rsidR="00DC7C96" w:rsidRPr="00FA314A" w:rsidTr="008074BB">
        <w:trPr>
          <w:jc w:val="center"/>
        </w:trPr>
        <w:tc>
          <w:tcPr>
            <w:tcW w:w="153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C7C96" w:rsidRPr="00DC7C96" w:rsidRDefault="00DC7C96" w:rsidP="00DC7C96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C7C96">
              <w:rPr>
                <w:b/>
                <w:bCs/>
                <w:sz w:val="18"/>
                <w:szCs w:val="18"/>
              </w:rPr>
              <w:br w:type="page"/>
            </w:r>
            <w:r w:rsidRPr="00DC7C96">
              <w:rPr>
                <w:b/>
                <w:bCs/>
              </w:rPr>
              <w:br w:type="page"/>
            </w:r>
            <w:r w:rsidRPr="00DC7C96">
              <w:rPr>
                <w:rFonts w:cstheme="minorHAnsi"/>
                <w:b/>
                <w:bCs/>
                <w:sz w:val="24"/>
                <w:szCs w:val="24"/>
                <w:rtl/>
              </w:rPr>
              <w:t>المرفق 2</w:t>
            </w:r>
          </w:p>
          <w:p w:rsidR="00DC7C96" w:rsidRPr="00220559" w:rsidRDefault="00DC7C96" w:rsidP="00DC7C96">
            <w:pPr>
              <w:tabs>
                <w:tab w:val="left" w:pos="10490"/>
                <w:tab w:val="left" w:pos="11199"/>
                <w:tab w:val="left" w:pos="11766"/>
                <w:tab w:val="left" w:pos="12225"/>
              </w:tabs>
              <w:spacing w:before="60" w:after="60" w:line="240" w:lineRule="auto"/>
              <w:ind w:left="10490" w:hanging="104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2055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جدول ملخص مكونات المشروع </w:t>
            </w:r>
            <w:r w:rsidRPr="00220559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Pr="0022055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1 (المعدات)</w:t>
            </w:r>
          </w:p>
          <w:p w:rsidR="00DC7C96" w:rsidRPr="00DC7C96" w:rsidRDefault="00DC7C96" w:rsidP="00DC7C96">
            <w:pPr>
              <w:tabs>
                <w:tab w:val="left" w:pos="10490"/>
                <w:tab w:val="left" w:pos="11199"/>
                <w:tab w:val="left" w:pos="11766"/>
                <w:tab w:val="left" w:pos="12225"/>
              </w:tabs>
              <w:spacing w:before="60" w:after="60" w:line="240" w:lineRule="auto"/>
              <w:ind w:left="10490" w:hanging="104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7C96" w:rsidRPr="00FA314A" w:rsidTr="008074BB">
        <w:trPr>
          <w:jc w:val="center"/>
        </w:trPr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26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DC7C96" w:rsidRPr="00FA314A" w:rsidTr="008074BB">
        <w:trPr>
          <w:trHeight w:val="397"/>
          <w:jc w:val="center"/>
        </w:trPr>
        <w:tc>
          <w:tcPr>
            <w:tcW w:w="15398" w:type="dxa"/>
            <w:gridSpan w:val="14"/>
            <w:vAlign w:val="center"/>
          </w:tcPr>
          <w:p w:rsidR="00DC7C96" w:rsidRPr="00DC7C96" w:rsidRDefault="00DC7C96" w:rsidP="00DC7C96">
            <w:pPr>
              <w:bidi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مكونات كفاءة المشروع</w:t>
            </w:r>
          </w:p>
        </w:tc>
      </w:tr>
      <w:tr w:rsidR="008074BB" w:rsidRPr="00FA314A" w:rsidTr="008074BB">
        <w:trPr>
          <w:trHeight w:val="1474"/>
          <w:jc w:val="center"/>
        </w:trPr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C96" w:rsidRPr="00DC7C96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كود المكون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C96" w:rsidRPr="00DC7C96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سعر المكون</w:t>
            </w: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(لبرة تركية)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vAlign w:val="center"/>
          </w:tcPr>
          <w:p w:rsidR="00DC7C96" w:rsidRPr="00DC7C96" w:rsidRDefault="008074BB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الطاقة الاسمية قبل ال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طلب</w:t>
            </w:r>
            <w:r w:rsidR="00DC7C96"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 xml:space="preserve"> / القدرة المركبة</w:t>
            </w:r>
            <w:r w:rsidR="00DC7C96"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(كيلو واط)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</w:tcBorders>
            <w:vAlign w:val="center"/>
          </w:tcPr>
          <w:p w:rsidR="00DC7C96" w:rsidRPr="00DC7C96" w:rsidRDefault="008074BB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الطاقة الاسمية بعد ال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طلب</w:t>
            </w:r>
            <w:r w:rsidR="00DC7C96"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 xml:space="preserve"> / القدرة المركبة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(كيلو واط)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C7C96" w:rsidRPr="00DC7C96" w:rsidRDefault="008074BB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القطعة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C96" w:rsidRPr="00DC7C96" w:rsidRDefault="008074BB" w:rsidP="008074BB">
            <w:pPr>
              <w:bidi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الطاقة المقاسة قبل ال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طلب (كيلو واط)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C96" w:rsidRPr="00DC7C96" w:rsidRDefault="00DC7C96" w:rsidP="008074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الطاق</w:t>
            </w:r>
            <w:r w:rsidR="008074BB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ة المسقطة بعد ال</w:t>
            </w:r>
            <w:r w:rsid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طلب</w:t>
            </w:r>
            <w:r w:rsidR="008074BB"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</w:t>
            </w:r>
            <w:r w:rsidR="008074BB"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كيلو</w:t>
            </w:r>
            <w:r w:rsid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  <w:r w:rsidR="008074BB"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واط</w:t>
            </w:r>
            <w:r w:rsid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C96" w:rsidRPr="00DC7C96" w:rsidRDefault="00DC7C96" w:rsidP="00DC7C96">
            <w:pPr>
              <w:bidi/>
              <w:spacing w:after="0" w:line="240" w:lineRule="auto"/>
              <w:ind w:left="-74" w:righ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فترة التشغيل السنوية للمكون</w:t>
            </w:r>
            <w:r w:rsid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E4802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(ساعة)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C96" w:rsidRPr="00DC7C96" w:rsidRDefault="00DC7C96" w:rsidP="00DC7C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مكاسب الطاقة السنوية للمكون</w:t>
            </w:r>
            <w:r w:rsid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( كيلو واط)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C96" w:rsidRPr="00DC7C96" w:rsidRDefault="008074BB" w:rsidP="00DC7C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وفورات</w:t>
            </w:r>
            <w:r w:rsidR="00DC7C96"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 xml:space="preserve"> المالية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للمكون</w:t>
            </w:r>
            <w:r w:rsidR="00DC7C96"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 xml:space="preserve"> (ليرة تركية / سنة)</w:t>
            </w:r>
          </w:p>
        </w:tc>
      </w:tr>
      <w:tr w:rsidR="008074BB" w:rsidRPr="00FA314A" w:rsidTr="008074BB">
        <w:trPr>
          <w:trHeight w:val="397"/>
          <w:jc w:val="center"/>
        </w:trPr>
        <w:tc>
          <w:tcPr>
            <w:tcW w:w="1088" w:type="dxa"/>
            <w:shd w:val="clear" w:color="auto" w:fill="auto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gridSpan w:val="2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(j)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(k)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(b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)= 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)x(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-j)x(k)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(c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074BB" w:rsidRPr="00FA314A" w:rsidTr="008074BB">
        <w:trPr>
          <w:trHeight w:val="397"/>
          <w:jc w:val="center"/>
        </w:trPr>
        <w:tc>
          <w:tcPr>
            <w:tcW w:w="1088" w:type="dxa"/>
            <w:shd w:val="clear" w:color="auto" w:fill="auto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gridSpan w:val="2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(b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(c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074BB" w:rsidRPr="00FA314A" w:rsidTr="008074BB">
        <w:trPr>
          <w:trHeight w:val="397"/>
          <w:jc w:val="center"/>
        </w:trPr>
        <w:tc>
          <w:tcPr>
            <w:tcW w:w="1088" w:type="dxa"/>
            <w:shd w:val="clear" w:color="auto" w:fill="auto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  <w:gridSpan w:val="2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074BB" w:rsidRPr="00FA314A" w:rsidTr="008074BB">
        <w:trPr>
          <w:trHeight w:val="397"/>
          <w:jc w:val="center"/>
        </w:trPr>
        <w:tc>
          <w:tcPr>
            <w:tcW w:w="1088" w:type="dxa"/>
            <w:shd w:val="clear" w:color="auto" w:fill="auto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n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gridSpan w:val="2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C7C96" w:rsidRPr="00FA314A" w:rsidRDefault="00DC7C96" w:rsidP="00DC7C96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C7C96" w:rsidRPr="00FA314A" w:rsidTr="008074BB">
        <w:trPr>
          <w:trHeight w:val="170"/>
          <w:jc w:val="center"/>
        </w:trPr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DC7C96" w:rsidRPr="00FA314A" w:rsidTr="008074BB">
        <w:trPr>
          <w:trHeight w:val="397"/>
          <w:jc w:val="center"/>
        </w:trPr>
        <w:tc>
          <w:tcPr>
            <w:tcW w:w="24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C96" w:rsidRPr="008074BB" w:rsidRDefault="008074BB" w:rsidP="008074BB">
            <w:pPr>
              <w:bidi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سعر إعداد المشروع (ليرة تركية)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C96" w:rsidRPr="00FA314A" w:rsidRDefault="00DC7C96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9624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DC7C96" w:rsidRPr="00FA314A" w:rsidRDefault="00DC7C96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7C96" w:rsidRPr="00FA314A" w:rsidTr="008074BB">
        <w:trPr>
          <w:trHeight w:val="397"/>
          <w:jc w:val="center"/>
        </w:trPr>
        <w:tc>
          <w:tcPr>
            <w:tcW w:w="24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C96" w:rsidRPr="008074BB" w:rsidRDefault="008074BB" w:rsidP="008074BB">
            <w:pPr>
              <w:bidi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سعر الفحص المسبق في الموقع (ليرة تركية)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C96" w:rsidRPr="00FA314A" w:rsidRDefault="00DC7C96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9624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DC7C96" w:rsidRPr="00FA314A" w:rsidRDefault="00DC7C96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7C96" w:rsidRPr="00FA314A" w:rsidTr="008074BB">
        <w:trPr>
          <w:trHeight w:val="170"/>
          <w:jc w:val="center"/>
        </w:trPr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C96" w:rsidRPr="00FA314A" w:rsidRDefault="00DC7C96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DC7C96" w:rsidRPr="00FA314A" w:rsidTr="008074BB">
        <w:trPr>
          <w:trHeight w:val="567"/>
          <w:jc w:val="center"/>
        </w:trPr>
        <w:tc>
          <w:tcPr>
            <w:tcW w:w="2453" w:type="dxa"/>
            <w:gridSpan w:val="3"/>
            <w:vMerge w:val="restart"/>
            <w:shd w:val="clear" w:color="auto" w:fill="auto"/>
            <w:vAlign w:val="center"/>
          </w:tcPr>
          <w:p w:rsidR="00DC7C96" w:rsidRPr="008074BB" w:rsidRDefault="008074BB" w:rsidP="008074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3405" w:type="dxa"/>
            <w:gridSpan w:val="4"/>
            <w:shd w:val="clear" w:color="auto" w:fill="auto"/>
            <w:vAlign w:val="center"/>
          </w:tcPr>
          <w:p w:rsidR="00DC7C96" w:rsidRPr="008074BB" w:rsidRDefault="008074BB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سعر المشروع</w:t>
            </w:r>
            <w:r w:rsidR="002E4802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(</w:t>
            </w:r>
            <w:r w:rsidR="002E4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PB</w:t>
            </w:r>
            <w:r w:rsidR="002E4802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  <w:p w:rsidR="008074BB" w:rsidRPr="008074BB" w:rsidRDefault="008074BB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(ليرة تركية)</w:t>
            </w:r>
          </w:p>
        </w:tc>
        <w:tc>
          <w:tcPr>
            <w:tcW w:w="3919" w:type="dxa"/>
            <w:gridSpan w:val="3"/>
            <w:shd w:val="clear" w:color="auto" w:fill="auto"/>
            <w:vAlign w:val="center"/>
          </w:tcPr>
          <w:p w:rsidR="00DC7C96" w:rsidRPr="008074BB" w:rsidRDefault="008074BB" w:rsidP="008074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مكاسب الطاقة في المشروع (</w:t>
            </w: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PEK</w:t>
            </w: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  <w:p w:rsidR="008074BB" w:rsidRPr="008074BB" w:rsidRDefault="008074BB" w:rsidP="008074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(كيلو واط)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DC7C96" w:rsidRPr="008074BB" w:rsidRDefault="008074BB" w:rsidP="008074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الوفورات المالية للمشروع (</w:t>
            </w: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PMT</w:t>
            </w: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  <w:p w:rsidR="008074BB" w:rsidRPr="008074BB" w:rsidRDefault="008074BB" w:rsidP="008074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(ليرة تركية)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8074BB" w:rsidRPr="008074BB" w:rsidRDefault="008074BB" w:rsidP="008074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فترة الاسترداد في المشروع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  <w:r w:rsidR="00DC7C96"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(PGÖS)</w:t>
            </w:r>
          </w:p>
          <w:p w:rsidR="00DC7C96" w:rsidRPr="008074BB" w:rsidRDefault="008074BB" w:rsidP="008074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(سنة)</w:t>
            </w:r>
            <w:r w:rsidRPr="008074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C7C96" w:rsidRPr="00FA314A" w:rsidTr="008074BB">
        <w:trPr>
          <w:trHeight w:val="567"/>
          <w:jc w:val="center"/>
        </w:trPr>
        <w:tc>
          <w:tcPr>
            <w:tcW w:w="2453" w:type="dxa"/>
            <w:gridSpan w:val="3"/>
            <w:vMerge/>
            <w:shd w:val="clear" w:color="auto" w:fill="auto"/>
          </w:tcPr>
          <w:p w:rsidR="00DC7C96" w:rsidRPr="00FA314A" w:rsidRDefault="00DC7C96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5" w:type="dxa"/>
            <w:gridSpan w:val="4"/>
            <w:shd w:val="clear" w:color="auto" w:fill="auto"/>
            <w:vAlign w:val="center"/>
          </w:tcPr>
          <w:p w:rsidR="00DC7C96" w:rsidRPr="00FA314A" w:rsidRDefault="00DC7C96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(e)= [(a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)+(a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)+…+(a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n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)]+(d)+(m)</w:t>
            </w:r>
          </w:p>
        </w:tc>
        <w:tc>
          <w:tcPr>
            <w:tcW w:w="3919" w:type="dxa"/>
            <w:gridSpan w:val="3"/>
            <w:shd w:val="clear" w:color="auto" w:fill="auto"/>
            <w:vAlign w:val="center"/>
          </w:tcPr>
          <w:p w:rsidR="00DC7C96" w:rsidRPr="00FA314A" w:rsidRDefault="00DC7C96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(f)=(b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)+(b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)+...+(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DC7C96" w:rsidRPr="00FA314A" w:rsidRDefault="00DC7C96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(g)=(c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)+(c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)+...+(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DC7C96" w:rsidRPr="00FA314A" w:rsidRDefault="00DC7C96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(h)=(e)/(g)</w:t>
            </w:r>
          </w:p>
        </w:tc>
      </w:tr>
    </w:tbl>
    <w:p w:rsidR="00DC7C96" w:rsidRDefault="00DC7C96" w:rsidP="00DC7C96">
      <w:pPr>
        <w:bidi/>
        <w:rPr>
          <w:rFonts w:cstheme="minorHAnsi"/>
          <w:sz w:val="24"/>
          <w:szCs w:val="24"/>
          <w:rtl/>
        </w:rPr>
      </w:pPr>
    </w:p>
    <w:p w:rsidR="008074BB" w:rsidRDefault="008074BB" w:rsidP="008074BB">
      <w:pPr>
        <w:bidi/>
        <w:rPr>
          <w:rFonts w:cstheme="minorHAnsi"/>
          <w:sz w:val="24"/>
          <w:szCs w:val="24"/>
          <w:rtl/>
        </w:rPr>
      </w:pPr>
    </w:p>
    <w:p w:rsidR="008074BB" w:rsidRDefault="008074BB" w:rsidP="008074BB">
      <w:pPr>
        <w:bidi/>
        <w:rPr>
          <w:rFonts w:cstheme="minorHAnsi"/>
          <w:sz w:val="24"/>
          <w:szCs w:val="24"/>
          <w:rtl/>
        </w:rPr>
      </w:pPr>
    </w:p>
    <w:p w:rsidR="008074BB" w:rsidRDefault="008074BB" w:rsidP="008074BB">
      <w:pPr>
        <w:bidi/>
        <w:rPr>
          <w:rFonts w:cstheme="minorHAnsi"/>
          <w:sz w:val="24"/>
          <w:szCs w:val="24"/>
          <w:rtl/>
        </w:rPr>
      </w:pPr>
    </w:p>
    <w:p w:rsidR="008074BB" w:rsidRDefault="008074BB" w:rsidP="008074BB">
      <w:pPr>
        <w:bidi/>
        <w:rPr>
          <w:rFonts w:cstheme="minorHAnsi"/>
          <w:sz w:val="24"/>
          <w:szCs w:val="24"/>
          <w:rtl/>
        </w:rPr>
      </w:pPr>
    </w:p>
    <w:p w:rsidR="008074BB" w:rsidRDefault="008074BB" w:rsidP="008074BB">
      <w:pPr>
        <w:bidi/>
        <w:rPr>
          <w:rFonts w:cstheme="minorHAnsi"/>
          <w:sz w:val="24"/>
          <w:szCs w:val="24"/>
          <w:rtl/>
        </w:rPr>
      </w:pPr>
    </w:p>
    <w:p w:rsidR="008074BB" w:rsidRDefault="008074BB" w:rsidP="008074BB">
      <w:pPr>
        <w:bidi/>
        <w:rPr>
          <w:rFonts w:cstheme="minorHAnsi"/>
          <w:sz w:val="24"/>
          <w:szCs w:val="24"/>
          <w:rtl/>
        </w:rPr>
      </w:pPr>
    </w:p>
    <w:p w:rsidR="008074BB" w:rsidRDefault="008074BB" w:rsidP="008074BB">
      <w:pPr>
        <w:bidi/>
        <w:rPr>
          <w:rFonts w:cstheme="minorHAnsi"/>
          <w:sz w:val="24"/>
          <w:szCs w:val="24"/>
          <w:rtl/>
        </w:rPr>
      </w:pPr>
    </w:p>
    <w:p w:rsidR="008074BB" w:rsidRDefault="008074BB" w:rsidP="008074BB">
      <w:pPr>
        <w:bidi/>
        <w:rPr>
          <w:rFonts w:cstheme="minorHAnsi"/>
          <w:sz w:val="24"/>
          <w:szCs w:val="24"/>
          <w:rtl/>
        </w:rPr>
      </w:pPr>
    </w:p>
    <w:tbl>
      <w:tblPr>
        <w:bidiVisual/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701"/>
        <w:gridCol w:w="175"/>
        <w:gridCol w:w="194"/>
        <w:gridCol w:w="2358"/>
        <w:gridCol w:w="1525"/>
        <w:gridCol w:w="601"/>
        <w:gridCol w:w="2092"/>
        <w:gridCol w:w="1843"/>
        <w:gridCol w:w="992"/>
        <w:gridCol w:w="993"/>
        <w:gridCol w:w="1962"/>
      </w:tblGrid>
      <w:tr w:rsidR="008074BB" w:rsidRPr="00FA314A" w:rsidTr="002E4802">
        <w:trPr>
          <w:jc w:val="center"/>
        </w:trPr>
        <w:tc>
          <w:tcPr>
            <w:tcW w:w="156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074BB" w:rsidRPr="00DA5C73" w:rsidRDefault="008074BB" w:rsidP="00AA6C1A">
            <w:pPr>
              <w:tabs>
                <w:tab w:val="left" w:pos="10490"/>
                <w:tab w:val="left" w:pos="11199"/>
                <w:tab w:val="left" w:pos="11766"/>
                <w:tab w:val="left" w:pos="12225"/>
              </w:tabs>
              <w:spacing w:before="60" w:after="60" w:line="240" w:lineRule="auto"/>
              <w:ind w:left="10490" w:hanging="1049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31210172"/>
            <w:r w:rsidRPr="00DA5C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 w:type="page"/>
            </w:r>
            <w:r w:rsidRPr="00DA5C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</w:r>
          </w:p>
          <w:p w:rsidR="008074BB" w:rsidRPr="00220559" w:rsidRDefault="008074BB" w:rsidP="008074BB">
            <w:pPr>
              <w:tabs>
                <w:tab w:val="left" w:pos="10490"/>
                <w:tab w:val="left" w:pos="11199"/>
                <w:tab w:val="left" w:pos="11766"/>
                <w:tab w:val="left" w:pos="12225"/>
              </w:tabs>
              <w:bidi/>
              <w:spacing w:before="60" w:after="60" w:line="240" w:lineRule="auto"/>
              <w:ind w:left="10490" w:hanging="104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2055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جدول ملخص مكونات المشروع </w:t>
            </w:r>
            <w:r w:rsidRPr="00220559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Pr="0022055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2 (النظام)</w:t>
            </w:r>
          </w:p>
          <w:p w:rsidR="008074BB" w:rsidRPr="00FA314A" w:rsidRDefault="008074BB" w:rsidP="008074BB">
            <w:pPr>
              <w:tabs>
                <w:tab w:val="left" w:pos="10490"/>
                <w:tab w:val="left" w:pos="11199"/>
                <w:tab w:val="left" w:pos="11766"/>
                <w:tab w:val="left" w:pos="12225"/>
              </w:tabs>
              <w:bidi/>
              <w:spacing w:before="60" w:after="60" w:line="240" w:lineRule="auto"/>
              <w:ind w:left="10490" w:hanging="1049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74BB" w:rsidRPr="00FA314A" w:rsidTr="002E4802">
        <w:trPr>
          <w:jc w:val="center"/>
        </w:trPr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4BB" w:rsidRPr="00FA314A" w:rsidRDefault="008074BB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4BB" w:rsidRPr="00FA314A" w:rsidRDefault="008074BB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2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74BB" w:rsidRPr="00FA314A" w:rsidRDefault="008074BB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8074BB" w:rsidRPr="00FA314A" w:rsidTr="002E4802">
        <w:trPr>
          <w:trHeight w:val="397"/>
          <w:jc w:val="center"/>
        </w:trPr>
        <w:tc>
          <w:tcPr>
            <w:tcW w:w="15645" w:type="dxa"/>
            <w:gridSpan w:val="12"/>
            <w:vAlign w:val="center"/>
          </w:tcPr>
          <w:p w:rsidR="008074BB" w:rsidRPr="00FA314A" w:rsidRDefault="008074BB" w:rsidP="00AA6C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6B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Project Efficiency Components</w:t>
            </w:r>
            <w:r w:rsidRPr="00FA3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E4802" w:rsidRPr="00FA314A" w:rsidTr="002E4802">
        <w:trPr>
          <w:trHeight w:val="1191"/>
          <w:jc w:val="center"/>
        </w:trPr>
        <w:tc>
          <w:tcPr>
            <w:tcW w:w="30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802" w:rsidRPr="00DC7C96" w:rsidRDefault="002E4802" w:rsidP="002E4802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كود المكون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802" w:rsidRPr="00DC7C96" w:rsidRDefault="002E4802" w:rsidP="002E4802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سعر المكون</w:t>
            </w: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(لبرة تركية)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802" w:rsidRPr="00DC7C96" w:rsidRDefault="002E4802" w:rsidP="002E4802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الطاقة المقاسة قبل ال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طلب (كيلو واط)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802" w:rsidRPr="00DC7C96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الطاق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ة المسقطة بعد ال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طلب</w:t>
            </w: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</w:t>
            </w: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كيلو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واط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802" w:rsidRPr="00DC7C96" w:rsidRDefault="002E4802" w:rsidP="002E4802">
            <w:pPr>
              <w:bidi/>
              <w:spacing w:after="0" w:line="240" w:lineRule="auto"/>
              <w:ind w:left="-74" w:righ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فترة التشغيل السنوية للمكون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(ساعة)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802" w:rsidRPr="00DC7C96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مكاسب الطاقة السنوية للمكون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( كيلو واط)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802" w:rsidRPr="00DC7C96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وفورات</w:t>
            </w: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 xml:space="preserve"> المالية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للمكون</w:t>
            </w: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 xml:space="preserve"> (ليرة تركية / سنة)</w:t>
            </w:r>
          </w:p>
        </w:tc>
      </w:tr>
      <w:tr w:rsidR="002E4802" w:rsidRPr="00FA314A" w:rsidTr="002E4802">
        <w:trPr>
          <w:trHeight w:val="397"/>
          <w:jc w:val="center"/>
        </w:trPr>
        <w:tc>
          <w:tcPr>
            <w:tcW w:w="3085" w:type="dxa"/>
            <w:gridSpan w:val="3"/>
            <w:shd w:val="clear" w:color="auto" w:fill="auto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(j)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(l)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(b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)=(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-j)x(l)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(c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E4802" w:rsidRPr="00FA314A" w:rsidTr="002E4802">
        <w:trPr>
          <w:trHeight w:val="397"/>
          <w:jc w:val="center"/>
        </w:trPr>
        <w:tc>
          <w:tcPr>
            <w:tcW w:w="3085" w:type="dxa"/>
            <w:gridSpan w:val="3"/>
            <w:shd w:val="clear" w:color="auto" w:fill="auto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2E4802" w:rsidRPr="00FA314A" w:rsidRDefault="002E4802" w:rsidP="002E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4802" w:rsidRPr="00FA314A" w:rsidRDefault="002E4802" w:rsidP="002E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(b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(c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E4802" w:rsidRPr="00FA314A" w:rsidTr="002E4802">
        <w:trPr>
          <w:trHeight w:val="397"/>
          <w:jc w:val="center"/>
        </w:trPr>
        <w:tc>
          <w:tcPr>
            <w:tcW w:w="3085" w:type="dxa"/>
            <w:gridSpan w:val="3"/>
            <w:shd w:val="clear" w:color="auto" w:fill="auto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2E4802" w:rsidRPr="00FA314A" w:rsidRDefault="002E4802" w:rsidP="002E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4802" w:rsidRPr="00FA314A" w:rsidRDefault="002E4802" w:rsidP="002E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E4802" w:rsidRPr="00FA314A" w:rsidTr="002E4802">
        <w:trPr>
          <w:trHeight w:val="397"/>
          <w:jc w:val="center"/>
        </w:trPr>
        <w:tc>
          <w:tcPr>
            <w:tcW w:w="3085" w:type="dxa"/>
            <w:gridSpan w:val="3"/>
            <w:shd w:val="clear" w:color="auto" w:fill="auto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n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2E4802" w:rsidRPr="00FA314A" w:rsidRDefault="002E4802" w:rsidP="002E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4802" w:rsidRPr="00FA314A" w:rsidRDefault="002E4802" w:rsidP="002E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E4802" w:rsidRPr="00FA314A" w:rsidTr="002E4802">
        <w:trPr>
          <w:trHeight w:val="170"/>
          <w:jc w:val="center"/>
        </w:trPr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02" w:rsidRPr="00FA314A" w:rsidRDefault="002E4802" w:rsidP="002E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4802" w:rsidRPr="00FA314A" w:rsidRDefault="002E4802" w:rsidP="002E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02" w:rsidRPr="00FA314A" w:rsidRDefault="002E4802" w:rsidP="002E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2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4802" w:rsidRPr="00FA314A" w:rsidRDefault="002E4802" w:rsidP="002E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2E4802" w:rsidRPr="00FA314A" w:rsidTr="002E4802">
        <w:trPr>
          <w:trHeight w:val="397"/>
          <w:jc w:val="center"/>
        </w:trPr>
        <w:tc>
          <w:tcPr>
            <w:tcW w:w="32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802" w:rsidRPr="008074BB" w:rsidRDefault="002E4802" w:rsidP="002E4802">
            <w:pPr>
              <w:bidi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سعر إعداد المشروع (ليرة تركية)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(g)</w:t>
            </w:r>
          </w:p>
        </w:tc>
        <w:tc>
          <w:tcPr>
            <w:tcW w:w="10008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4802" w:rsidRPr="00FA314A" w:rsidTr="002E4802">
        <w:trPr>
          <w:trHeight w:val="397"/>
          <w:jc w:val="center"/>
        </w:trPr>
        <w:tc>
          <w:tcPr>
            <w:tcW w:w="32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802" w:rsidRPr="008074BB" w:rsidRDefault="002E4802" w:rsidP="002E4802">
            <w:pPr>
              <w:bidi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سعر الفحص المسبق في الموقع (ليرة تركية)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10008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4802" w:rsidRPr="00FA314A" w:rsidTr="002E4802">
        <w:trPr>
          <w:trHeight w:val="170"/>
          <w:jc w:val="center"/>
        </w:trPr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02" w:rsidRPr="00FA314A" w:rsidRDefault="002E4802" w:rsidP="002E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4802" w:rsidRPr="00FA314A" w:rsidRDefault="002E4802" w:rsidP="002E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02" w:rsidRPr="00FA314A" w:rsidRDefault="002E4802" w:rsidP="002E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2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4802" w:rsidRPr="00FA314A" w:rsidRDefault="002E4802" w:rsidP="002E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2E4802" w:rsidRPr="00FA314A" w:rsidTr="002E4802">
        <w:trPr>
          <w:trHeight w:val="567"/>
          <w:jc w:val="center"/>
        </w:trPr>
        <w:tc>
          <w:tcPr>
            <w:tcW w:w="3085" w:type="dxa"/>
            <w:gridSpan w:val="3"/>
            <w:vMerge w:val="restart"/>
            <w:shd w:val="clear" w:color="auto" w:fill="auto"/>
            <w:vAlign w:val="center"/>
          </w:tcPr>
          <w:p w:rsidR="002E4802" w:rsidRPr="002E4802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4802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4077" w:type="dxa"/>
            <w:gridSpan w:val="3"/>
            <w:shd w:val="clear" w:color="auto" w:fill="auto"/>
            <w:vAlign w:val="center"/>
          </w:tcPr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سعر المشروع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PB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(ليرة تركية)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مكاسب الطاقة في المشروع (</w:t>
            </w: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PEK</w:t>
            </w: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(كيلو واط)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الوفورات المالية للمشروع (</w:t>
            </w: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PMT</w:t>
            </w: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(ليرة تركية)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فترة الاسترداد في المشروع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(PGÖS)</w:t>
            </w:r>
          </w:p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(سنة)</w:t>
            </w:r>
            <w:r w:rsidRPr="008074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E4802" w:rsidRPr="00FA314A" w:rsidTr="002E4802">
        <w:trPr>
          <w:trHeight w:val="567"/>
          <w:jc w:val="center"/>
        </w:trPr>
        <w:tc>
          <w:tcPr>
            <w:tcW w:w="3085" w:type="dxa"/>
            <w:gridSpan w:val="3"/>
            <w:vMerge/>
            <w:shd w:val="clear" w:color="auto" w:fill="auto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7" w:type="dxa"/>
            <w:gridSpan w:val="3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(e)= [(a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)+(a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)+…+(a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n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)]+(d)+(m)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(f)=(b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)+(b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)+...+(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(g)=(c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)+(c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)+...+(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(h)=(e)/(g)</w:t>
            </w:r>
          </w:p>
        </w:tc>
      </w:tr>
      <w:bookmarkEnd w:id="0"/>
    </w:tbl>
    <w:p w:rsidR="008074BB" w:rsidRDefault="008074BB" w:rsidP="008074BB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Pr="00220559" w:rsidRDefault="002E4802" w:rsidP="002E4802">
      <w:pPr>
        <w:tabs>
          <w:tab w:val="left" w:pos="10490"/>
          <w:tab w:val="left" w:pos="11199"/>
          <w:tab w:val="left" w:pos="11766"/>
          <w:tab w:val="left" w:pos="12225"/>
        </w:tabs>
        <w:bidi/>
        <w:spacing w:before="60" w:after="60" w:line="240" w:lineRule="auto"/>
        <w:ind w:left="10490" w:hanging="10490"/>
        <w:jc w:val="center"/>
        <w:rPr>
          <w:rFonts w:cstheme="minorHAnsi"/>
          <w:b/>
          <w:bCs/>
          <w:sz w:val="28"/>
          <w:szCs w:val="28"/>
          <w:rtl/>
        </w:rPr>
      </w:pPr>
      <w:r w:rsidRPr="00220559">
        <w:rPr>
          <w:rFonts w:cstheme="minorHAnsi" w:hint="cs"/>
          <w:b/>
          <w:bCs/>
          <w:sz w:val="28"/>
          <w:szCs w:val="28"/>
          <w:rtl/>
        </w:rPr>
        <w:t xml:space="preserve">جدول ملخص مكونات المشروع </w:t>
      </w:r>
      <w:r w:rsidRPr="00220559">
        <w:rPr>
          <w:rFonts w:cstheme="minorHAnsi"/>
          <w:b/>
          <w:bCs/>
          <w:sz w:val="28"/>
          <w:szCs w:val="28"/>
          <w:rtl/>
        </w:rPr>
        <w:t>–</w:t>
      </w:r>
      <w:r w:rsidRPr="00220559">
        <w:rPr>
          <w:rFonts w:cstheme="minorHAnsi" w:hint="cs"/>
          <w:b/>
          <w:bCs/>
          <w:sz w:val="28"/>
          <w:szCs w:val="28"/>
          <w:rtl/>
        </w:rPr>
        <w:t xml:space="preserve"> 3 (نظام التوليد المشترك)</w:t>
      </w: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tbl>
      <w:tblPr>
        <w:bidiVisual/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701"/>
        <w:gridCol w:w="170"/>
        <w:gridCol w:w="199"/>
        <w:gridCol w:w="2353"/>
        <w:gridCol w:w="1388"/>
        <w:gridCol w:w="142"/>
        <w:gridCol w:w="1276"/>
        <w:gridCol w:w="1559"/>
        <w:gridCol w:w="1730"/>
        <w:gridCol w:w="963"/>
        <w:gridCol w:w="1021"/>
        <w:gridCol w:w="2099"/>
      </w:tblGrid>
      <w:tr w:rsidR="002E4802" w:rsidRPr="00FA314A" w:rsidTr="002E4802">
        <w:trPr>
          <w:trHeight w:val="397"/>
          <w:jc w:val="center"/>
        </w:trPr>
        <w:tc>
          <w:tcPr>
            <w:tcW w:w="15703" w:type="dxa"/>
            <w:gridSpan w:val="13"/>
            <w:tcBorders>
              <w:bottom w:val="single" w:sz="4" w:space="0" w:color="auto"/>
            </w:tcBorders>
            <w:vAlign w:val="center"/>
          </w:tcPr>
          <w:p w:rsidR="002E4802" w:rsidRPr="002E4802" w:rsidRDefault="002E4802" w:rsidP="002E4802">
            <w:pPr>
              <w:bidi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4802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مكونات مشروع </w:t>
            </w:r>
            <w: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ال</w:t>
            </w:r>
            <w:r w:rsidRPr="002E4802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كفاءة</w:t>
            </w:r>
          </w:p>
        </w:tc>
      </w:tr>
      <w:tr w:rsidR="002E4802" w:rsidRPr="00FA314A" w:rsidTr="002E4802">
        <w:trPr>
          <w:trHeight w:val="1191"/>
          <w:jc w:val="center"/>
        </w:trPr>
        <w:tc>
          <w:tcPr>
            <w:tcW w:w="29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802" w:rsidRPr="00DC7C96" w:rsidRDefault="002E4802" w:rsidP="002E4802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كود المكون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802" w:rsidRPr="00DC7C96" w:rsidRDefault="002E4802" w:rsidP="002E4802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سعر المكون</w:t>
            </w:r>
            <w:r w:rsidRPr="00DC7C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(لبرة تركية)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802" w:rsidRPr="002E4802" w:rsidRDefault="002E4802" w:rsidP="002E4802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2E4802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الطاقة المركبة </w:t>
            </w:r>
          </w:p>
          <w:p w:rsidR="002E4802" w:rsidRPr="002E4802" w:rsidRDefault="002E4802" w:rsidP="002E4802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4802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(كيلو واط)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802" w:rsidRPr="002E4802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4802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إجمالي العائد</w:t>
            </w:r>
            <w:r w:rsidRPr="002E4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4802" w:rsidRPr="002E4802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2E4802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وفورات مصدر الطاقة الرئيسيي</w:t>
            </w:r>
          </w:p>
          <w:p w:rsidR="002E4802" w:rsidRPr="002E4802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4802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(كيلو واط)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802" w:rsidRPr="002E4802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4802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فترة التشغيل السنوية للمكون</w:t>
            </w:r>
            <w:r w:rsidRPr="002E4802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(ساعة)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E4802" w:rsidRPr="002E4802" w:rsidRDefault="002E4802" w:rsidP="002E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4802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التوفير السنوي لمصدر الطاقة الأساسي</w:t>
            </w:r>
          </w:p>
          <w:p w:rsidR="002E4802" w:rsidRPr="002E4802" w:rsidRDefault="002E4802" w:rsidP="002E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4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r w:rsidRPr="002E4802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كيلوواط ساعة</w:t>
            </w:r>
            <w:r w:rsidRPr="002E4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2E4802" w:rsidRPr="002E4802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4802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ال</w:t>
            </w:r>
            <w:r w:rsidRPr="002E4802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وفورات</w:t>
            </w:r>
            <w:r w:rsidRPr="002E4802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 xml:space="preserve"> المالية</w:t>
            </w:r>
            <w:r w:rsidRPr="002E4802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للمكون</w:t>
            </w:r>
            <w:r w:rsidRPr="002E4802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 xml:space="preserve"> (ليرة تركية / سنة)</w:t>
            </w:r>
          </w:p>
        </w:tc>
      </w:tr>
      <w:tr w:rsidR="002E4802" w:rsidRPr="00FA314A" w:rsidTr="002E4802">
        <w:trPr>
          <w:trHeight w:val="397"/>
          <w:jc w:val="center"/>
        </w:trPr>
        <w:tc>
          <w:tcPr>
            <w:tcW w:w="29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(j)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(b) =(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)x(j)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(c)</w:t>
            </w:r>
          </w:p>
        </w:tc>
      </w:tr>
      <w:tr w:rsidR="002E4802" w:rsidRPr="00FA314A" w:rsidTr="002E4802">
        <w:trPr>
          <w:trHeight w:val="170"/>
          <w:jc w:val="center"/>
        </w:trPr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2E4802" w:rsidRPr="00FA314A" w:rsidTr="002E4802">
        <w:trPr>
          <w:trHeight w:val="397"/>
          <w:jc w:val="center"/>
        </w:trPr>
        <w:tc>
          <w:tcPr>
            <w:tcW w:w="31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802" w:rsidRPr="008074BB" w:rsidRDefault="002E4802" w:rsidP="002E4802">
            <w:pPr>
              <w:bidi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سعر إعداد المشروع (ليرة تركية)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1017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4802" w:rsidRPr="00FA314A" w:rsidTr="002E4802">
        <w:trPr>
          <w:trHeight w:val="397"/>
          <w:jc w:val="center"/>
        </w:trPr>
        <w:tc>
          <w:tcPr>
            <w:tcW w:w="31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802" w:rsidRPr="008074BB" w:rsidRDefault="002E4802" w:rsidP="002E4802">
            <w:pPr>
              <w:bidi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سعر الفحص المسبق في الموقع (ليرة تركية)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1017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2E4802" w:rsidRPr="00FA314A" w:rsidRDefault="002E4802" w:rsidP="002E48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4802" w:rsidRPr="00FA314A" w:rsidTr="002E4802">
        <w:trPr>
          <w:trHeight w:val="170"/>
          <w:jc w:val="center"/>
        </w:trPr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2E4802" w:rsidRPr="00FA314A" w:rsidTr="002E4802">
        <w:trPr>
          <w:trHeight w:val="567"/>
          <w:jc w:val="center"/>
        </w:trPr>
        <w:tc>
          <w:tcPr>
            <w:tcW w:w="2973" w:type="dxa"/>
            <w:gridSpan w:val="3"/>
            <w:vMerge w:val="restart"/>
            <w:shd w:val="clear" w:color="auto" w:fill="auto"/>
            <w:vAlign w:val="center"/>
          </w:tcPr>
          <w:p w:rsidR="002E4802" w:rsidRPr="002E4802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4802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سعر المشروع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PB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(ليرة تركية)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مكاسب الطاقة في المشروع (</w:t>
            </w: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PEK</w:t>
            </w: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(كيلو واط)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الوفورات المالية للمشروع (</w:t>
            </w: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PMT</w:t>
            </w: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(ليرة تركية)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فترة الاسترداد في المشروع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(PGÖS)</w:t>
            </w:r>
          </w:p>
          <w:p w:rsidR="002E4802" w:rsidRPr="008074BB" w:rsidRDefault="002E4802" w:rsidP="002E48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(سنة)</w:t>
            </w:r>
            <w:r w:rsidRPr="008074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E4802" w:rsidRPr="00FA314A" w:rsidTr="002E4802">
        <w:trPr>
          <w:trHeight w:val="567"/>
          <w:jc w:val="center"/>
        </w:trPr>
        <w:tc>
          <w:tcPr>
            <w:tcW w:w="2973" w:type="dxa"/>
            <w:gridSpan w:val="3"/>
            <w:vMerge/>
            <w:shd w:val="clear" w:color="auto" w:fill="auto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lk31210227"/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(e)=(a)+(d)+(m)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(f)=(b)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(g)=(c)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(h)=(e)/(g)</w:t>
            </w:r>
          </w:p>
        </w:tc>
      </w:tr>
      <w:bookmarkEnd w:id="1"/>
    </w:tbl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Pr="00220559" w:rsidRDefault="002E4802" w:rsidP="00F22DDB">
      <w:pPr>
        <w:tabs>
          <w:tab w:val="left" w:pos="10490"/>
          <w:tab w:val="left" w:pos="11199"/>
          <w:tab w:val="left" w:pos="11766"/>
          <w:tab w:val="left" w:pos="12225"/>
        </w:tabs>
        <w:bidi/>
        <w:spacing w:before="60" w:after="60" w:line="240" w:lineRule="auto"/>
        <w:ind w:left="10490" w:hanging="10490"/>
        <w:jc w:val="center"/>
        <w:rPr>
          <w:rFonts w:cstheme="minorHAnsi"/>
          <w:b/>
          <w:bCs/>
          <w:sz w:val="28"/>
          <w:szCs w:val="28"/>
          <w:rtl/>
        </w:rPr>
      </w:pPr>
      <w:r w:rsidRPr="00220559">
        <w:rPr>
          <w:rFonts w:cstheme="minorHAnsi" w:hint="cs"/>
          <w:b/>
          <w:bCs/>
          <w:sz w:val="28"/>
          <w:szCs w:val="28"/>
          <w:rtl/>
        </w:rPr>
        <w:lastRenderedPageBreak/>
        <w:t xml:space="preserve">جدول ملخص مكونات المشروع </w:t>
      </w:r>
      <w:r w:rsidRPr="00220559">
        <w:rPr>
          <w:rFonts w:cstheme="minorHAnsi"/>
          <w:b/>
          <w:bCs/>
          <w:sz w:val="28"/>
          <w:szCs w:val="28"/>
          <w:rtl/>
        </w:rPr>
        <w:t>–</w:t>
      </w:r>
      <w:r w:rsidRPr="00220559">
        <w:rPr>
          <w:rFonts w:cstheme="minorHAnsi" w:hint="cs"/>
          <w:b/>
          <w:bCs/>
          <w:sz w:val="28"/>
          <w:szCs w:val="28"/>
          <w:rtl/>
        </w:rPr>
        <w:t xml:space="preserve"> 4 (</w:t>
      </w:r>
      <w:r w:rsidR="00F22DDB" w:rsidRPr="00220559">
        <w:rPr>
          <w:rFonts w:cs="Calibri"/>
          <w:b/>
          <w:bCs/>
          <w:sz w:val="28"/>
          <w:szCs w:val="28"/>
          <w:rtl/>
        </w:rPr>
        <w:t xml:space="preserve">نظام توليد الكهرباء من </w:t>
      </w:r>
      <w:r w:rsidR="00F22DDB" w:rsidRPr="00220559">
        <w:rPr>
          <w:rFonts w:cs="Calibri" w:hint="cs"/>
          <w:b/>
          <w:bCs/>
          <w:sz w:val="28"/>
          <w:szCs w:val="28"/>
          <w:rtl/>
        </w:rPr>
        <w:t>ال</w:t>
      </w:r>
      <w:r w:rsidR="00F22DDB" w:rsidRPr="00220559">
        <w:rPr>
          <w:rFonts w:cs="Calibri"/>
          <w:b/>
          <w:bCs/>
          <w:sz w:val="28"/>
          <w:szCs w:val="28"/>
          <w:rtl/>
        </w:rPr>
        <w:t>حرارة ال</w:t>
      </w:r>
      <w:r w:rsidR="00F22DDB" w:rsidRPr="00220559">
        <w:rPr>
          <w:rFonts w:cs="Calibri" w:hint="cs"/>
          <w:b/>
          <w:bCs/>
          <w:sz w:val="28"/>
          <w:szCs w:val="28"/>
          <w:rtl/>
        </w:rPr>
        <w:t>مهدرة</w:t>
      </w:r>
      <w:r w:rsidRPr="00220559">
        <w:rPr>
          <w:rFonts w:cstheme="minorHAnsi" w:hint="cs"/>
          <w:b/>
          <w:bCs/>
          <w:sz w:val="28"/>
          <w:szCs w:val="28"/>
          <w:rtl/>
        </w:rPr>
        <w:t>)</w:t>
      </w: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tbl>
      <w:tblPr>
        <w:bidiVisual/>
        <w:tblW w:w="15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312"/>
        <w:gridCol w:w="57"/>
        <w:gridCol w:w="2494"/>
        <w:gridCol w:w="1418"/>
        <w:gridCol w:w="1701"/>
        <w:gridCol w:w="992"/>
        <w:gridCol w:w="964"/>
        <w:gridCol w:w="1729"/>
        <w:gridCol w:w="964"/>
        <w:gridCol w:w="2104"/>
      </w:tblGrid>
      <w:tr w:rsidR="002E4802" w:rsidRPr="00FA314A" w:rsidTr="00BC146D">
        <w:trPr>
          <w:jc w:val="center"/>
        </w:trPr>
        <w:tc>
          <w:tcPr>
            <w:tcW w:w="15713" w:type="dxa"/>
            <w:gridSpan w:val="12"/>
            <w:tcBorders>
              <w:bottom w:val="single" w:sz="4" w:space="0" w:color="auto"/>
            </w:tcBorders>
            <w:vAlign w:val="center"/>
          </w:tcPr>
          <w:p w:rsidR="002E4802" w:rsidRPr="00FA314A" w:rsidRDefault="005835CB" w:rsidP="005835CB">
            <w:pPr>
              <w:bidi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lk31210255"/>
            <w:r w:rsidRPr="002E4802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مكونات مشروع </w:t>
            </w:r>
            <w: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ال</w:t>
            </w:r>
            <w:r w:rsidRPr="002E4802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كفاءة</w:t>
            </w:r>
            <w:bookmarkStart w:id="3" w:name="_GoBack"/>
            <w:bookmarkEnd w:id="3"/>
          </w:p>
        </w:tc>
      </w:tr>
      <w:tr w:rsidR="00BC146D" w:rsidRPr="00FA314A" w:rsidTr="00BC146D">
        <w:trPr>
          <w:trHeight w:val="680"/>
          <w:jc w:val="center"/>
        </w:trPr>
        <w:tc>
          <w:tcPr>
            <w:tcW w:w="32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46D" w:rsidRPr="00BC146D" w:rsidRDefault="00BC146D" w:rsidP="00BC146D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كود المكون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46D" w:rsidRPr="00BC146D" w:rsidRDefault="00BC146D" w:rsidP="00BC146D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سعر المكون</w:t>
            </w: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146D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(لبرة تركية)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46D" w:rsidRPr="00BC146D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صافي انتاج الطاقة الكهربائية القصوى</w:t>
            </w:r>
          </w:p>
          <w:p w:rsidR="00BC146D" w:rsidRPr="00BC146D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</w:t>
            </w: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كيلوواط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46D" w:rsidRPr="00BC146D" w:rsidRDefault="00BC146D" w:rsidP="00BC146D">
            <w:pPr>
              <w:bidi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فترة التشغيل السنوية للمكون</w:t>
            </w:r>
            <w:r w:rsidRPr="00BC146D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(ساعة)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C146D" w:rsidRPr="00BC146D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التوليد السنوي للكهرباء</w:t>
            </w:r>
          </w:p>
          <w:p w:rsidR="00BC146D" w:rsidRPr="00BC146D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كيلوواط ساعة</w:t>
            </w: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BC146D" w:rsidRPr="00BC146D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ال</w:t>
            </w:r>
            <w:r w:rsidRPr="00BC146D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وفورات</w:t>
            </w: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 xml:space="preserve"> المالية</w:t>
            </w:r>
            <w:r w:rsidRPr="00BC146D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للمكون</w:t>
            </w:r>
            <w:r w:rsidRPr="00BC146D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 xml:space="preserve"> (ليرة تركية / سنة)</w:t>
            </w:r>
          </w:p>
        </w:tc>
      </w:tr>
      <w:tr w:rsidR="002E4802" w:rsidRPr="00FA314A" w:rsidTr="00BC146D">
        <w:trPr>
          <w:trHeight w:val="397"/>
          <w:jc w:val="center"/>
        </w:trPr>
        <w:tc>
          <w:tcPr>
            <w:tcW w:w="32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(j)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(b) =(</w:t>
            </w:r>
            <w:proofErr w:type="spellStart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)x(j)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(c)</w:t>
            </w:r>
          </w:p>
        </w:tc>
      </w:tr>
      <w:tr w:rsidR="002E4802" w:rsidRPr="00FA314A" w:rsidTr="00BC146D">
        <w:trPr>
          <w:trHeight w:val="170"/>
          <w:jc w:val="center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BC146D" w:rsidRPr="00FA314A" w:rsidTr="00BC146D">
        <w:trPr>
          <w:trHeight w:val="397"/>
          <w:jc w:val="center"/>
        </w:trPr>
        <w:tc>
          <w:tcPr>
            <w:tcW w:w="33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46D" w:rsidRPr="008074BB" w:rsidRDefault="00BC146D" w:rsidP="00BC146D">
            <w:pPr>
              <w:bidi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سعر إعداد المشروع (ليرة تركية)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46D" w:rsidRPr="00FA314A" w:rsidRDefault="00BC146D" w:rsidP="00BC14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9872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BC146D" w:rsidRPr="00FA314A" w:rsidRDefault="00BC146D" w:rsidP="00BC14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146D" w:rsidRPr="00FA314A" w:rsidTr="00BC146D">
        <w:trPr>
          <w:trHeight w:val="397"/>
          <w:jc w:val="center"/>
        </w:trPr>
        <w:tc>
          <w:tcPr>
            <w:tcW w:w="33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46D" w:rsidRPr="008074BB" w:rsidRDefault="00BC146D" w:rsidP="00BC146D">
            <w:pPr>
              <w:bidi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  <w:t>سعر الفحص المسبق في الموقع (ليرة تركية)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46D" w:rsidRPr="00FA314A" w:rsidRDefault="00BC146D" w:rsidP="00BC14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9872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BC146D" w:rsidRPr="00FA314A" w:rsidRDefault="00BC146D" w:rsidP="00BC14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4802" w:rsidRPr="00FA314A" w:rsidTr="00BC146D">
        <w:trPr>
          <w:trHeight w:val="170"/>
          <w:jc w:val="center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4802" w:rsidRPr="00FA314A" w:rsidRDefault="002E4802" w:rsidP="00AA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BC146D" w:rsidRPr="00FA314A" w:rsidTr="00BC146D">
        <w:trPr>
          <w:trHeight w:val="567"/>
          <w:jc w:val="center"/>
        </w:trPr>
        <w:tc>
          <w:tcPr>
            <w:tcW w:w="3290" w:type="dxa"/>
            <w:gridSpan w:val="3"/>
            <w:vMerge w:val="restart"/>
            <w:shd w:val="clear" w:color="auto" w:fill="auto"/>
            <w:vAlign w:val="center"/>
          </w:tcPr>
          <w:p w:rsidR="00BC146D" w:rsidRPr="00BC146D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146D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C146D" w:rsidRPr="008074BB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سعر المشروع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PB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  <w:p w:rsidR="00BC146D" w:rsidRPr="008074BB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(ليرة تركية)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C146D" w:rsidRPr="008074BB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مكاسب الطاقة في المشروع (</w:t>
            </w: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PEK</w:t>
            </w: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  <w:p w:rsidR="00BC146D" w:rsidRPr="008074BB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(كيلو واط)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C146D" w:rsidRPr="008074BB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الوفورات المالية للمشروع (</w:t>
            </w: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PMT</w:t>
            </w: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)</w:t>
            </w:r>
          </w:p>
          <w:p w:rsidR="00BC146D" w:rsidRPr="008074BB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(ليرة تركية)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:rsidR="00BC146D" w:rsidRPr="008074BB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فترة الاسترداد في المشروع</w:t>
            </w:r>
            <w:r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  <w:r w:rsidRPr="008074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(PGÖS)</w:t>
            </w:r>
          </w:p>
          <w:p w:rsidR="00BC146D" w:rsidRPr="008074BB" w:rsidRDefault="00BC146D" w:rsidP="00BC14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4BB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rtl/>
              </w:rPr>
              <w:t>(سنة)</w:t>
            </w:r>
            <w:r w:rsidRPr="008074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E4802" w:rsidRPr="00FA314A" w:rsidTr="00BC146D">
        <w:trPr>
          <w:trHeight w:val="567"/>
          <w:jc w:val="center"/>
        </w:trPr>
        <w:tc>
          <w:tcPr>
            <w:tcW w:w="3290" w:type="dxa"/>
            <w:gridSpan w:val="3"/>
            <w:vMerge/>
            <w:shd w:val="clear" w:color="auto" w:fill="auto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(e)=(a)+(d)+(m)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(f)=(b)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(g)=(c)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:rsidR="002E4802" w:rsidRPr="00FA314A" w:rsidRDefault="002E4802" w:rsidP="00AA6C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  <w:szCs w:val="20"/>
              </w:rPr>
              <w:t>(h)=(e)/(g)</w:t>
            </w:r>
          </w:p>
        </w:tc>
      </w:tr>
      <w:bookmarkEnd w:id="2"/>
    </w:tbl>
    <w:p w:rsidR="002E4802" w:rsidRDefault="002E4802" w:rsidP="002E4802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Default="00BC146D" w:rsidP="00BC146D">
      <w:pPr>
        <w:bidi/>
        <w:rPr>
          <w:rFonts w:cstheme="minorHAnsi"/>
          <w:sz w:val="24"/>
          <w:szCs w:val="24"/>
          <w:rtl/>
        </w:rPr>
      </w:pPr>
    </w:p>
    <w:p w:rsidR="00BC146D" w:rsidRPr="00220559" w:rsidRDefault="00BC146D" w:rsidP="00BC146D">
      <w:pPr>
        <w:bidi/>
        <w:jc w:val="center"/>
        <w:rPr>
          <w:rFonts w:cs="Calibri"/>
          <w:b/>
          <w:bCs/>
          <w:sz w:val="28"/>
          <w:szCs w:val="28"/>
          <w:rtl/>
        </w:rPr>
      </w:pPr>
      <w:r w:rsidRPr="00220559">
        <w:rPr>
          <w:rFonts w:cs="Calibri"/>
          <w:b/>
          <w:bCs/>
          <w:sz w:val="28"/>
          <w:szCs w:val="28"/>
          <w:rtl/>
        </w:rPr>
        <w:t xml:space="preserve">جدول </w:t>
      </w:r>
      <w:r w:rsidRPr="00220559">
        <w:rPr>
          <w:rFonts w:cs="Calibri" w:hint="cs"/>
          <w:b/>
          <w:bCs/>
          <w:sz w:val="28"/>
          <w:szCs w:val="28"/>
          <w:rtl/>
        </w:rPr>
        <w:t xml:space="preserve">ملخص </w:t>
      </w:r>
      <w:r w:rsidRPr="00220559">
        <w:rPr>
          <w:rFonts w:cs="Calibri"/>
          <w:b/>
          <w:bCs/>
          <w:sz w:val="28"/>
          <w:szCs w:val="28"/>
          <w:rtl/>
        </w:rPr>
        <w:t xml:space="preserve">مكونات المشروع </w:t>
      </w:r>
      <w:r w:rsidRPr="00220559">
        <w:rPr>
          <w:rFonts w:cs="Calibri" w:hint="cs"/>
          <w:b/>
          <w:bCs/>
          <w:sz w:val="28"/>
          <w:szCs w:val="28"/>
          <w:rtl/>
        </w:rPr>
        <w:t>(</w:t>
      </w:r>
      <w:r w:rsidRPr="00220559">
        <w:rPr>
          <w:rFonts w:cs="Calibri"/>
          <w:b/>
          <w:bCs/>
          <w:sz w:val="28"/>
          <w:szCs w:val="28"/>
          <w:rtl/>
        </w:rPr>
        <w:t xml:space="preserve">دليل </w:t>
      </w:r>
      <w:r w:rsidRPr="00220559">
        <w:rPr>
          <w:rFonts w:cs="Calibri" w:hint="cs"/>
          <w:b/>
          <w:bCs/>
          <w:sz w:val="28"/>
          <w:szCs w:val="28"/>
          <w:rtl/>
        </w:rPr>
        <w:t>ا</w:t>
      </w:r>
      <w:r w:rsidRPr="00220559">
        <w:rPr>
          <w:rFonts w:cs="Calibri"/>
          <w:b/>
          <w:bCs/>
          <w:sz w:val="28"/>
          <w:szCs w:val="28"/>
          <w:rtl/>
        </w:rPr>
        <w:t>لإعداد</w:t>
      </w:r>
      <w:r w:rsidRPr="00220559">
        <w:rPr>
          <w:rFonts w:cs="Calibri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3"/>
        <w:gridCol w:w="9537"/>
      </w:tblGrid>
      <w:tr w:rsidR="00BC146D" w:rsidRPr="00572D8C" w:rsidTr="00BC146D">
        <w:tc>
          <w:tcPr>
            <w:tcW w:w="2693" w:type="dxa"/>
          </w:tcPr>
          <w:p w:rsidR="00BC146D" w:rsidRPr="00220559" w:rsidRDefault="00BC146D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وصف عام</w:t>
            </w:r>
          </w:p>
          <w:p w:rsidR="00BC146D" w:rsidRPr="00220559" w:rsidRDefault="00BC146D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7" w:type="dxa"/>
          </w:tcPr>
          <w:p w:rsidR="00BC146D" w:rsidRPr="00572D8C" w:rsidRDefault="00572D8C" w:rsidP="00BC146D">
            <w:pPr>
              <w:bidi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 xml:space="preserve">يتم إعداد كل مشروع في </w:t>
            </w:r>
            <w:r>
              <w:rPr>
                <w:rFonts w:cs="Calibri" w:hint="cs"/>
                <w:sz w:val="24"/>
                <w:szCs w:val="24"/>
                <w:rtl/>
              </w:rPr>
              <w:t>طلب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 واحد فقط. يمكن أن</w:t>
            </w:r>
            <w:r>
              <w:rPr>
                <w:rFonts w:cs="Calibri"/>
                <w:sz w:val="24"/>
                <w:szCs w:val="24"/>
                <w:rtl/>
              </w:rPr>
              <w:t xml:space="preserve"> يتكون المشروع من مكونات متعددة</w:t>
            </w:r>
            <w:r>
              <w:rPr>
                <w:rFonts w:cs="Calibri" w:hint="cs"/>
                <w:sz w:val="24"/>
                <w:szCs w:val="24"/>
                <w:rtl/>
              </w:rPr>
              <w:t>,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</w:rPr>
              <w:t>و</w:t>
            </w:r>
            <w:r>
              <w:rPr>
                <w:rFonts w:cs="Calibri"/>
                <w:sz w:val="24"/>
                <w:szCs w:val="24"/>
                <w:rtl/>
              </w:rPr>
              <w:t>في هذه الحالة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 يجب</w:t>
            </w:r>
            <w:r>
              <w:rPr>
                <w:rFonts w:cs="Calibri"/>
                <w:sz w:val="24"/>
                <w:szCs w:val="24"/>
                <w:rtl/>
              </w:rPr>
              <w:t xml:space="preserve"> أن تكون المكونات في نفس ال</w:t>
            </w:r>
            <w:r>
              <w:rPr>
                <w:rFonts w:cs="Calibri" w:hint="cs"/>
                <w:sz w:val="24"/>
                <w:szCs w:val="24"/>
                <w:rtl/>
              </w:rPr>
              <w:t>طلب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.</w:t>
            </w:r>
          </w:p>
          <w:p w:rsidR="00BC146D" w:rsidRPr="00572D8C" w:rsidRDefault="00572D8C" w:rsidP="00BC146D">
            <w:pPr>
              <w:bidi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>مثال: لا يمكن عرض مواضيع ال</w:t>
            </w:r>
            <w:r>
              <w:rPr>
                <w:rFonts w:cs="Calibri" w:hint="cs"/>
                <w:sz w:val="24"/>
                <w:szCs w:val="24"/>
                <w:rtl/>
              </w:rPr>
              <w:t>طلب</w:t>
            </w:r>
            <w:r>
              <w:rPr>
                <w:rFonts w:cs="Calibri"/>
                <w:sz w:val="24"/>
                <w:szCs w:val="24"/>
                <w:rtl/>
              </w:rPr>
              <w:t xml:space="preserve"> المستقل</w:t>
            </w:r>
            <w:r>
              <w:rPr>
                <w:rFonts w:cs="Calibri" w:hint="cs"/>
                <w:sz w:val="24"/>
                <w:szCs w:val="24"/>
                <w:rtl/>
              </w:rPr>
              <w:t>ة</w:t>
            </w:r>
            <w:r>
              <w:rPr>
                <w:rFonts w:cs="Calibri"/>
                <w:sz w:val="24"/>
                <w:szCs w:val="24"/>
                <w:rtl/>
              </w:rPr>
              <w:t xml:space="preserve"> مثل المحرك الكهربائي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>
              <w:rPr>
                <w:rFonts w:cs="Calibri"/>
                <w:sz w:val="24"/>
                <w:szCs w:val="24"/>
                <w:rtl/>
              </w:rPr>
              <w:t>استعادة الحرارة المهدرة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>
              <w:rPr>
                <w:rFonts w:cs="Calibri"/>
                <w:sz w:val="24"/>
                <w:szCs w:val="24"/>
                <w:rtl/>
              </w:rPr>
              <w:t xml:space="preserve">العزل </w:t>
            </w:r>
            <w:r>
              <w:rPr>
                <w:rFonts w:cs="Calibri" w:hint="cs"/>
                <w:sz w:val="24"/>
                <w:szCs w:val="24"/>
                <w:rtl/>
              </w:rPr>
              <w:t>و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الإضاءة في نطاق مشروع و</w:t>
            </w:r>
            <w:r>
              <w:rPr>
                <w:rFonts w:cs="Calibri"/>
                <w:sz w:val="24"/>
                <w:szCs w:val="24"/>
                <w:rtl/>
              </w:rPr>
              <w:t>احد.</w:t>
            </w:r>
          </w:p>
          <w:p w:rsidR="00BC146D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>يتم ملء "جدول ملخص مكونات المشروع" المناسب لموضوع المشروع.</w:t>
            </w:r>
          </w:p>
          <w:p w:rsidR="00572D8C" w:rsidRPr="00572D8C" w:rsidRDefault="00572D8C" w:rsidP="00572D8C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572D8C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المعدات</w:t>
            </w:r>
          </w:p>
        </w:tc>
        <w:tc>
          <w:tcPr>
            <w:tcW w:w="9537" w:type="dxa"/>
          </w:tcPr>
          <w:p w:rsidR="00BC146D" w:rsidRDefault="00572D8C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شير إلى الأجهزة التي تستخدم الطاقة الحرارية من خلال الوقود أ</w:t>
            </w:r>
            <w:r>
              <w:rPr>
                <w:rFonts w:cs="Calibri"/>
                <w:sz w:val="24"/>
                <w:szCs w:val="24"/>
                <w:rtl/>
              </w:rPr>
              <w:t>و الطاقة الكهربائية أو السوائل</w:t>
            </w:r>
            <w:r>
              <w:rPr>
                <w:rFonts w:cs="Calibri" w:hint="cs"/>
                <w:sz w:val="24"/>
                <w:szCs w:val="24"/>
                <w:rtl/>
              </w:rPr>
              <w:t>,</w:t>
            </w:r>
            <w:r>
              <w:rPr>
                <w:rFonts w:cs="Calibri"/>
                <w:sz w:val="24"/>
                <w:szCs w:val="24"/>
                <w:rtl/>
              </w:rPr>
              <w:t xml:space="preserve"> مثل المحركات الكهربائية</w:t>
            </w:r>
            <w:r>
              <w:rPr>
                <w:rFonts w:cs="Calibri" w:hint="cs"/>
                <w:sz w:val="24"/>
                <w:szCs w:val="24"/>
                <w:rtl/>
              </w:rPr>
              <w:t>,</w:t>
            </w:r>
            <w:r>
              <w:rPr>
                <w:rFonts w:cs="Calibri"/>
                <w:sz w:val="24"/>
                <w:szCs w:val="24"/>
                <w:rtl/>
              </w:rPr>
              <w:t xml:space="preserve"> الغلايات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>
              <w:rPr>
                <w:rFonts w:cs="Calibri"/>
                <w:sz w:val="24"/>
                <w:szCs w:val="24"/>
                <w:rtl/>
              </w:rPr>
              <w:t>الأفران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>
              <w:rPr>
                <w:rFonts w:cs="Calibri"/>
                <w:sz w:val="24"/>
                <w:szCs w:val="24"/>
                <w:rtl/>
              </w:rPr>
              <w:t>المبردات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>
              <w:rPr>
                <w:rFonts w:cs="Calibri"/>
                <w:sz w:val="24"/>
                <w:szCs w:val="24"/>
                <w:rtl/>
              </w:rPr>
              <w:t>مكيفات الهواء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>
              <w:rPr>
                <w:rFonts w:cs="Calibri"/>
                <w:sz w:val="24"/>
                <w:szCs w:val="24"/>
                <w:rtl/>
              </w:rPr>
              <w:t>المضخات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>
              <w:rPr>
                <w:rFonts w:cs="Calibri"/>
                <w:sz w:val="24"/>
                <w:szCs w:val="24"/>
                <w:rtl/>
              </w:rPr>
              <w:t>المراوح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>
              <w:rPr>
                <w:rFonts w:cs="Calibri"/>
                <w:sz w:val="24"/>
                <w:szCs w:val="24"/>
                <w:rtl/>
              </w:rPr>
              <w:t>الضواغط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>
              <w:rPr>
                <w:rFonts w:cs="Calibri"/>
                <w:sz w:val="24"/>
                <w:szCs w:val="24"/>
                <w:rtl/>
              </w:rPr>
              <w:t>المصاعد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>
              <w:rPr>
                <w:rFonts w:cs="Calibri"/>
                <w:sz w:val="24"/>
                <w:szCs w:val="24"/>
                <w:rtl/>
              </w:rPr>
              <w:t>ناقلات الحزام</w:t>
            </w:r>
            <w:r>
              <w:rPr>
                <w:rFonts w:cs="Calibri" w:hint="cs"/>
                <w:sz w:val="24"/>
                <w:szCs w:val="24"/>
                <w:rtl/>
              </w:rPr>
              <w:t>,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 وأجهزة الإضاءة وغيرها من العمليات أو معدات التصنيع.</w:t>
            </w:r>
          </w:p>
          <w:p w:rsidR="00572D8C" w:rsidRPr="00572D8C" w:rsidRDefault="00572D8C" w:rsidP="00572D8C">
            <w:pPr>
              <w:bidi/>
              <w:rPr>
                <w:rFonts w:cs="Calibri"/>
                <w:sz w:val="24"/>
                <w:szCs w:val="24"/>
              </w:rPr>
            </w:pPr>
          </w:p>
          <w:p w:rsidR="00BC146D" w:rsidRPr="00572D8C" w:rsidRDefault="00572D8C" w:rsidP="00BC146D">
            <w:pPr>
              <w:bidi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>يتم ملء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 "جدول م</w:t>
            </w:r>
            <w:r>
              <w:rPr>
                <w:rFonts w:cs="Calibri"/>
                <w:sz w:val="24"/>
                <w:szCs w:val="24"/>
                <w:rtl/>
              </w:rPr>
              <w:t>لخص مكونات المشروع (المعدات)" لمكون ا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لمعدات.</w:t>
            </w:r>
          </w:p>
          <w:p w:rsidR="00BC146D" w:rsidRPr="00572D8C" w:rsidRDefault="00BC146D" w:rsidP="00BC146D">
            <w:pPr>
              <w:bidi/>
              <w:rPr>
                <w:rFonts w:cs="Calibri"/>
                <w:sz w:val="24"/>
                <w:szCs w:val="24"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>يجب اعتبار الأجهزة التي يتم تغييرها من شخص إلى</w:t>
            </w:r>
            <w:r w:rsidR="00572D8C">
              <w:rPr>
                <w:rFonts w:cs="Calibri"/>
                <w:sz w:val="24"/>
                <w:szCs w:val="24"/>
                <w:rtl/>
              </w:rPr>
              <w:t xml:space="preserve"> آخر على أساس قطعة بقطعة معدات</w:t>
            </w:r>
            <w:r w:rsidR="00572D8C">
              <w:rPr>
                <w:rFonts w:cs="Calibri" w:hint="cs"/>
                <w:sz w:val="24"/>
                <w:szCs w:val="24"/>
                <w:rtl/>
              </w:rPr>
              <w:t>,</w:t>
            </w:r>
            <w:r w:rsidRPr="00572D8C">
              <w:rPr>
                <w:rFonts w:cs="Calibri"/>
                <w:sz w:val="24"/>
                <w:szCs w:val="24"/>
                <w:rtl/>
              </w:rPr>
              <w:t xml:space="preserve"> بينما تعتبر الأجهزة الأخرى أنظمة.</w:t>
            </w:r>
          </w:p>
          <w:p w:rsidR="00BC146D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>مثال: يجب اعتبار استبدال 10 محركات كهربائية غير فعالة بـ 1</w:t>
            </w:r>
            <w:r w:rsidR="00572D8C">
              <w:rPr>
                <w:rFonts w:cs="Calibri"/>
                <w:sz w:val="24"/>
                <w:szCs w:val="24"/>
                <w:rtl/>
              </w:rPr>
              <w:t>0 محركات كهربائية فعالة كمعدات</w:t>
            </w:r>
            <w:r w:rsidR="00572D8C">
              <w:rPr>
                <w:rFonts w:cs="Calibri" w:hint="cs"/>
                <w:sz w:val="24"/>
                <w:szCs w:val="24"/>
                <w:rtl/>
              </w:rPr>
              <w:t>,</w:t>
            </w:r>
            <w:r w:rsidRPr="00572D8C">
              <w:rPr>
                <w:rFonts w:cs="Calibri"/>
                <w:sz w:val="24"/>
                <w:szCs w:val="24"/>
                <w:rtl/>
              </w:rPr>
              <w:t xml:space="preserve"> ويجب اعتبار استبدال 10 تركيبات إضاءة غير فعالة بـ 5 تركيبات إضاءة فعالة كنظام.</w:t>
            </w:r>
          </w:p>
          <w:p w:rsidR="00572D8C" w:rsidRPr="00572D8C" w:rsidRDefault="00572D8C" w:rsidP="00572D8C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572D8C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النظام</w:t>
            </w:r>
          </w:p>
        </w:tc>
        <w:tc>
          <w:tcPr>
            <w:tcW w:w="9537" w:type="dxa"/>
          </w:tcPr>
          <w:p w:rsidR="00BC146D" w:rsidRPr="00572D8C" w:rsidRDefault="00572D8C" w:rsidP="00BC146D">
            <w:pPr>
              <w:bidi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>يشير إلى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طلبات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 توزيع الطاقة أو ا</w:t>
            </w:r>
            <w:r>
              <w:rPr>
                <w:rFonts w:cs="Calibri"/>
                <w:sz w:val="24"/>
                <w:szCs w:val="24"/>
                <w:rtl/>
              </w:rPr>
              <w:t>لتحكم فيها في الماء الساخن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>
              <w:rPr>
                <w:rFonts w:cs="Calibri"/>
                <w:sz w:val="24"/>
                <w:szCs w:val="24"/>
                <w:rtl/>
              </w:rPr>
              <w:t>البخار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>
              <w:rPr>
                <w:rFonts w:cs="Calibri"/>
                <w:sz w:val="24"/>
                <w:szCs w:val="24"/>
                <w:rtl/>
              </w:rPr>
              <w:t>المبردات أو الهواء المضغوط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أناب</w:t>
            </w:r>
            <w:r>
              <w:rPr>
                <w:rFonts w:cs="Calibri"/>
                <w:sz w:val="24"/>
                <w:szCs w:val="24"/>
                <w:rtl/>
              </w:rPr>
              <w:t>يب نقل السوائل وأنظمة القنوات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والتحسينات التي يج</w:t>
            </w:r>
            <w:r>
              <w:rPr>
                <w:rFonts w:cs="Calibri"/>
                <w:sz w:val="24"/>
                <w:szCs w:val="24"/>
                <w:rtl/>
              </w:rPr>
              <w:t>ب إجراؤها على المعدات التي ت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قدم </w:t>
            </w:r>
            <w:r>
              <w:rPr>
                <w:rFonts w:cs="Calibri"/>
                <w:sz w:val="24"/>
                <w:szCs w:val="24"/>
                <w:rtl/>
              </w:rPr>
              <w:t>وتتحكم في هذا النقل وال</w:t>
            </w:r>
            <w:r>
              <w:rPr>
                <w:rFonts w:cs="Calibri" w:hint="cs"/>
                <w:sz w:val="24"/>
                <w:szCs w:val="24"/>
                <w:rtl/>
              </w:rPr>
              <w:t>طلبات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 الأخرى غير استبدال الم</w:t>
            </w:r>
            <w:r>
              <w:rPr>
                <w:rFonts w:cs="Calibri"/>
                <w:sz w:val="24"/>
                <w:szCs w:val="24"/>
                <w:rtl/>
              </w:rPr>
              <w:t xml:space="preserve">عدات واحد </w:t>
            </w:r>
            <w:r>
              <w:rPr>
                <w:rFonts w:cs="Calibri" w:hint="cs"/>
                <w:sz w:val="24"/>
                <w:szCs w:val="24"/>
                <w:rtl/>
              </w:rPr>
              <w:t>ب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واحد.</w:t>
            </w:r>
          </w:p>
          <w:p w:rsidR="00BC146D" w:rsidRPr="00572D8C" w:rsidRDefault="00BC146D" w:rsidP="00BC146D">
            <w:pPr>
              <w:bidi/>
              <w:rPr>
                <w:rFonts w:cs="Calibri"/>
                <w:sz w:val="24"/>
                <w:szCs w:val="24"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>مثال 1: استبدال 3 ضواغط غير فعالة بضاغط واحد فعال</w:t>
            </w:r>
          </w:p>
          <w:p w:rsidR="00BC146D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>مثال 2: عزل الأنابي</w:t>
            </w:r>
            <w:r w:rsidR="00572D8C">
              <w:rPr>
                <w:rFonts w:cs="Calibri"/>
                <w:sz w:val="24"/>
                <w:szCs w:val="24"/>
                <w:rtl/>
              </w:rPr>
              <w:t>ب والصمامات في خط توزيع البخار مثل استبدال م</w:t>
            </w:r>
            <w:r w:rsidR="00572D8C">
              <w:rPr>
                <w:rFonts w:cs="Calibri" w:hint="cs"/>
                <w:sz w:val="24"/>
                <w:szCs w:val="24"/>
                <w:rtl/>
              </w:rPr>
              <w:t xml:space="preserve">حبس </w:t>
            </w:r>
            <w:r w:rsidRPr="00572D8C">
              <w:rPr>
                <w:rFonts w:cs="Calibri"/>
                <w:sz w:val="24"/>
                <w:szCs w:val="24"/>
                <w:rtl/>
              </w:rPr>
              <w:t>البخار</w:t>
            </w:r>
          </w:p>
          <w:p w:rsidR="00572D8C" w:rsidRPr="00572D8C" w:rsidRDefault="00572D8C" w:rsidP="00572D8C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572D8C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رمز المكون</w:t>
            </w:r>
          </w:p>
          <w:p w:rsidR="00BC146D" w:rsidRPr="00220559" w:rsidRDefault="00BC146D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7" w:type="dxa"/>
          </w:tcPr>
          <w:p w:rsidR="00BC146D" w:rsidRPr="00572D8C" w:rsidRDefault="00BC146D" w:rsidP="00BC146D">
            <w:pPr>
              <w:bidi/>
              <w:rPr>
                <w:rFonts w:cs="Calibri"/>
                <w:sz w:val="24"/>
                <w:szCs w:val="24"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 xml:space="preserve">الاسم المختصر للمكون / </w:t>
            </w:r>
            <w:r w:rsidRPr="00572D8C">
              <w:rPr>
                <w:rFonts w:cs="Calibri"/>
                <w:sz w:val="24"/>
                <w:szCs w:val="24"/>
              </w:rPr>
              <w:t>xx</w:t>
            </w:r>
          </w:p>
          <w:p w:rsidR="00BC146D" w:rsidRPr="00572D8C" w:rsidRDefault="00572D8C" w:rsidP="00BC146D">
            <w:pPr>
              <w:bidi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>يجب تحديد رمز مختلف لكل مكون</w:t>
            </w:r>
          </w:p>
          <w:p w:rsidR="00BC146D" w:rsidRPr="00572D8C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سعر مكون الكفاءة (ليرة تركية)</w:t>
            </w:r>
          </w:p>
        </w:tc>
        <w:tc>
          <w:tcPr>
            <w:tcW w:w="9537" w:type="dxa"/>
          </w:tcPr>
          <w:p w:rsidR="00BC146D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>يشير إلى مجموع أسعار الشراء والعمالة للمعدات / النظام / نظام التوليد المشترك / نظام توليد الكهرباء بالحرارة المهدرة التي سيتم إجراؤها في نطاق المشروع. تظهر هذه الأسعار بشكل منفصل في سعر الوحدة والكمية في الفاتورة.</w:t>
            </w:r>
          </w:p>
          <w:p w:rsidR="00B53799" w:rsidRPr="00572D8C" w:rsidRDefault="00B53799" w:rsidP="00B53799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القدرة الاسمية قبل ال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تطبيق</w:t>
            </w:r>
            <w:r w:rsidR="00BC146D"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 / القدرة المركبة (كيلوواط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537" w:type="dxa"/>
          </w:tcPr>
          <w:p w:rsidR="00BC146D" w:rsidRPr="00572D8C" w:rsidRDefault="00B53799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شير إلى قيمة الطاقة بالكيلوواط ا</w:t>
            </w:r>
            <w:r>
              <w:rPr>
                <w:rFonts w:cs="Calibri"/>
                <w:sz w:val="24"/>
                <w:szCs w:val="24"/>
                <w:rtl/>
              </w:rPr>
              <w:t xml:space="preserve">لمحددة على ملصق الجهاز في </w:t>
            </w:r>
            <w:r>
              <w:rPr>
                <w:rFonts w:cs="Calibri" w:hint="cs"/>
                <w:sz w:val="24"/>
                <w:szCs w:val="24"/>
                <w:rtl/>
              </w:rPr>
              <w:t>وضعه</w:t>
            </w:r>
            <w:r>
              <w:rPr>
                <w:rFonts w:cs="Calibri"/>
                <w:sz w:val="24"/>
                <w:szCs w:val="24"/>
                <w:rtl/>
              </w:rPr>
              <w:t xml:space="preserve"> الحالي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.</w:t>
            </w: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القدرة الاسمية بعد ال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تطبيق /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القدرة المركبة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(كيلوواط)</w:t>
            </w:r>
          </w:p>
        </w:tc>
        <w:tc>
          <w:tcPr>
            <w:tcW w:w="9537" w:type="dxa"/>
          </w:tcPr>
          <w:p w:rsidR="00BC146D" w:rsidRPr="00572D8C" w:rsidRDefault="00B53799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>
              <w:rPr>
                <w:rFonts w:cs="Calibri"/>
                <w:sz w:val="24"/>
                <w:szCs w:val="24"/>
                <w:rtl/>
              </w:rPr>
              <w:t>شير إلى قيمة ال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طاقة 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بالكيلوواط المحددة في كتالوج المعدات المتوخى تطبيقها.</w:t>
            </w:r>
          </w:p>
        </w:tc>
      </w:tr>
      <w:tr w:rsidR="00BC146D" w:rsidRPr="00572D8C" w:rsidTr="00BC146D">
        <w:tc>
          <w:tcPr>
            <w:tcW w:w="2693" w:type="dxa"/>
          </w:tcPr>
          <w:p w:rsidR="00B53799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الطاقة 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المقاسة 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قبل التطبيق</w:t>
            </w:r>
          </w:p>
          <w:p w:rsidR="00BC146D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(كيلوواط)</w:t>
            </w:r>
          </w:p>
        </w:tc>
        <w:tc>
          <w:tcPr>
            <w:tcW w:w="9537" w:type="dxa"/>
          </w:tcPr>
          <w:p w:rsidR="00BC146D" w:rsidRPr="00572D8C" w:rsidRDefault="00B53799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شير إلى قيمة طاقة الجهاز / </w:t>
            </w:r>
            <w:r>
              <w:rPr>
                <w:rFonts w:cs="Calibri"/>
                <w:sz w:val="24"/>
                <w:szCs w:val="24"/>
                <w:rtl/>
              </w:rPr>
              <w:t>النظام بالكيلوواط</w:t>
            </w:r>
            <w:r>
              <w:rPr>
                <w:rFonts w:cs="Calibri" w:hint="cs"/>
                <w:sz w:val="24"/>
                <w:szCs w:val="24"/>
                <w:rtl/>
              </w:rPr>
              <w:t>,</w:t>
            </w:r>
            <w:r>
              <w:rPr>
                <w:rFonts w:cs="Calibri"/>
                <w:sz w:val="24"/>
                <w:szCs w:val="24"/>
                <w:rtl/>
              </w:rPr>
              <w:t xml:space="preserve"> مقاسة في ال</w:t>
            </w:r>
            <w:r>
              <w:rPr>
                <w:rFonts w:cs="Calibri" w:hint="cs"/>
                <w:sz w:val="24"/>
                <w:szCs w:val="24"/>
                <w:rtl/>
              </w:rPr>
              <w:t>وضع</w:t>
            </w:r>
            <w:r>
              <w:rPr>
                <w:rFonts w:cs="Calibri"/>
                <w:sz w:val="24"/>
                <w:szCs w:val="24"/>
                <w:rtl/>
              </w:rPr>
              <w:t xml:space="preserve"> الحالي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 بموجب النظام.</w:t>
            </w:r>
          </w:p>
        </w:tc>
      </w:tr>
      <w:tr w:rsidR="00BC146D" w:rsidRPr="00572D8C" w:rsidTr="00BC146D">
        <w:tc>
          <w:tcPr>
            <w:tcW w:w="2693" w:type="dxa"/>
          </w:tcPr>
          <w:p w:rsidR="00B53799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الطاقة المتوقعة بعد التطبيق</w:t>
            </w:r>
          </w:p>
          <w:p w:rsidR="00BC146D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(كيلوواط)</w:t>
            </w:r>
          </w:p>
        </w:tc>
        <w:tc>
          <w:tcPr>
            <w:tcW w:w="9537" w:type="dxa"/>
          </w:tcPr>
          <w:p w:rsidR="00BC146D" w:rsidRPr="00572D8C" w:rsidRDefault="00B53799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>
              <w:rPr>
                <w:rFonts w:cs="Calibri"/>
                <w:sz w:val="24"/>
                <w:szCs w:val="24"/>
                <w:rtl/>
              </w:rPr>
              <w:t>عبر عن قيمة ال</w:t>
            </w:r>
            <w:r>
              <w:rPr>
                <w:rFonts w:cs="Calibri" w:hint="cs"/>
                <w:sz w:val="24"/>
                <w:szCs w:val="24"/>
                <w:rtl/>
              </w:rPr>
              <w:t>طاق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ة المتوقعة للمعدات / النظام بالكيلوواط في حالة النظام بعد التطبيق.</w:t>
            </w:r>
          </w:p>
        </w:tc>
      </w:tr>
      <w:tr w:rsidR="00BC146D" w:rsidRPr="00572D8C" w:rsidTr="00BC146D">
        <w:tc>
          <w:tcPr>
            <w:tcW w:w="2693" w:type="dxa"/>
          </w:tcPr>
          <w:p w:rsidR="00B53799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فترة التشغيل السنوية للمكون</w:t>
            </w:r>
          </w:p>
          <w:p w:rsidR="00B53799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(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ساعة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)</w:t>
            </w:r>
          </w:p>
          <w:p w:rsidR="00BC146D" w:rsidRPr="00220559" w:rsidRDefault="00BC146D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7" w:type="dxa"/>
          </w:tcPr>
          <w:p w:rsidR="00BC146D" w:rsidRPr="00572D8C" w:rsidRDefault="00B53799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lastRenderedPageBreak/>
              <w:t>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شير إلى وقت تشغيل الجهاز / النظام / نظام التوليد المشترك / نظام تو</w:t>
            </w:r>
            <w:r>
              <w:rPr>
                <w:rFonts w:cs="Calibri"/>
                <w:sz w:val="24"/>
                <w:szCs w:val="24"/>
                <w:rtl/>
              </w:rPr>
              <w:t>ليد الكهرباء بالحرارة المهدرة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, 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والذي لا يزيد عن ساعات العمل السنوية للمؤسسة.</w:t>
            </w:r>
          </w:p>
        </w:tc>
      </w:tr>
      <w:tr w:rsidR="00BC146D" w:rsidRPr="00572D8C" w:rsidTr="00BC146D">
        <w:tc>
          <w:tcPr>
            <w:tcW w:w="2693" w:type="dxa"/>
          </w:tcPr>
          <w:p w:rsidR="00B53799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lastRenderedPageBreak/>
              <w:t>مكاسب الطاقة السنوية للمكون</w:t>
            </w:r>
          </w:p>
          <w:p w:rsidR="00B53799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(كيلوواط ساعة)</w:t>
            </w:r>
          </w:p>
          <w:p w:rsidR="00BC146D" w:rsidRPr="00220559" w:rsidRDefault="00BC146D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7" w:type="dxa"/>
          </w:tcPr>
          <w:p w:rsidR="00BC146D" w:rsidRPr="00572D8C" w:rsidRDefault="00B53799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>
              <w:rPr>
                <w:rFonts w:cs="Calibri"/>
                <w:sz w:val="24"/>
                <w:szCs w:val="24"/>
                <w:rtl/>
              </w:rPr>
              <w:t xml:space="preserve">شير إلى قيمة </w:t>
            </w:r>
            <w:r>
              <w:rPr>
                <w:rFonts w:cs="Calibri" w:hint="cs"/>
                <w:sz w:val="24"/>
                <w:szCs w:val="24"/>
                <w:rtl/>
              </w:rPr>
              <w:t>مكا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سب الطاقة المحسوبة كما هو موضح في جداول ملخص مكونات مشروع المعدات / النظام.</w:t>
            </w:r>
          </w:p>
        </w:tc>
      </w:tr>
      <w:tr w:rsidR="00BC146D" w:rsidRPr="00572D8C" w:rsidTr="00BC146D">
        <w:tc>
          <w:tcPr>
            <w:tcW w:w="2693" w:type="dxa"/>
          </w:tcPr>
          <w:p w:rsidR="00B53799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الوفورات المالية للمكون</w:t>
            </w:r>
          </w:p>
          <w:p w:rsidR="00BC146D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(ليرة تركية)</w:t>
            </w:r>
          </w:p>
        </w:tc>
        <w:tc>
          <w:tcPr>
            <w:tcW w:w="9537" w:type="dxa"/>
          </w:tcPr>
          <w:p w:rsidR="00BC146D" w:rsidRDefault="00B53799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>
              <w:rPr>
                <w:rFonts w:cs="Calibri"/>
                <w:sz w:val="24"/>
                <w:szCs w:val="24"/>
                <w:rtl/>
              </w:rPr>
              <w:t>عبر عن القيمة ال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حاصلة للمكون نتيجة 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ضرب مكاسب الطاقة السنوية في أسعار وحدة الطاقة (باستثناء ضريبة القيمة </w:t>
            </w:r>
            <w:r>
              <w:rPr>
                <w:rFonts w:cs="Calibri"/>
                <w:sz w:val="24"/>
                <w:szCs w:val="24"/>
                <w:rtl/>
              </w:rPr>
              <w:t>المضافة) المحددة في ملف ال</w:t>
            </w:r>
            <w:r>
              <w:rPr>
                <w:rFonts w:cs="Calibri" w:hint="cs"/>
                <w:sz w:val="24"/>
                <w:szCs w:val="24"/>
                <w:rtl/>
              </w:rPr>
              <w:t>طلب.</w:t>
            </w:r>
          </w:p>
          <w:p w:rsidR="00B53799" w:rsidRPr="00572D8C" w:rsidRDefault="00B53799" w:rsidP="00B53799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التوليد المشترك للطاقة</w:t>
            </w:r>
          </w:p>
        </w:tc>
        <w:tc>
          <w:tcPr>
            <w:tcW w:w="9537" w:type="dxa"/>
          </w:tcPr>
          <w:p w:rsidR="00BC146D" w:rsidRDefault="00B53799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شير "شهادة كفاءة منشأة التوليد المشترك" الصادرة عن الوزارة في نطاق لائحة توليد الكهرباء غير المرخصة إلى النظام الذي يتم فيه إنتاج الحرارة والكهرباء معًا.</w:t>
            </w:r>
          </w:p>
          <w:p w:rsidR="00B53799" w:rsidRPr="00572D8C" w:rsidRDefault="00B53799" w:rsidP="00B53799">
            <w:pPr>
              <w:bidi/>
              <w:rPr>
                <w:rFonts w:cs="Calibri"/>
                <w:sz w:val="24"/>
                <w:szCs w:val="24"/>
              </w:rPr>
            </w:pPr>
          </w:p>
          <w:p w:rsidR="00BC146D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>في عمليات التفتيش في</w:t>
            </w:r>
            <w:r w:rsidR="00B53799">
              <w:rPr>
                <w:rFonts w:cs="Calibri"/>
                <w:sz w:val="24"/>
                <w:szCs w:val="24"/>
                <w:rtl/>
              </w:rPr>
              <w:t xml:space="preserve"> الموقع لمنشآت التوليد المشترك</w:t>
            </w:r>
            <w:r w:rsidR="00B53799">
              <w:rPr>
                <w:rFonts w:cs="Calibri" w:hint="cs"/>
                <w:sz w:val="24"/>
                <w:szCs w:val="24"/>
                <w:rtl/>
              </w:rPr>
              <w:t>,</w:t>
            </w:r>
            <w:r w:rsidRPr="00572D8C">
              <w:rPr>
                <w:rFonts w:cs="Calibri"/>
                <w:sz w:val="24"/>
                <w:szCs w:val="24"/>
                <w:rtl/>
              </w:rPr>
              <w:t xml:space="preserve"> يُطلب الامتثال لقيمة المدخرات السنوية لمصدر الطاقة الأساسي المعروض</w:t>
            </w:r>
            <w:r w:rsidR="00B53799">
              <w:rPr>
                <w:rFonts w:cs="Calibri"/>
                <w:sz w:val="24"/>
                <w:szCs w:val="24"/>
                <w:rtl/>
              </w:rPr>
              <w:t xml:space="preserve">ة في جدول ملخص مكونات المشروع </w:t>
            </w:r>
            <w:r w:rsidRPr="00572D8C">
              <w:rPr>
                <w:rFonts w:cs="Calibri"/>
                <w:sz w:val="24"/>
                <w:szCs w:val="24"/>
                <w:rtl/>
              </w:rPr>
              <w:t>بشرط أن يتم توفير الكفاءة الإج</w:t>
            </w:r>
            <w:r w:rsidR="00B53799">
              <w:rPr>
                <w:rFonts w:cs="Calibri"/>
                <w:sz w:val="24"/>
                <w:szCs w:val="24"/>
                <w:rtl/>
              </w:rPr>
              <w:t>مالية ونسبة الطاقة / الحرارة و</w:t>
            </w:r>
            <w:r w:rsidR="00B53799">
              <w:rPr>
                <w:rFonts w:cs="Calibri" w:hint="cs"/>
                <w:sz w:val="24"/>
                <w:szCs w:val="24"/>
                <w:rtl/>
              </w:rPr>
              <w:t>ووفورات مصادر</w:t>
            </w:r>
            <w:r w:rsidR="00B53799">
              <w:rPr>
                <w:rFonts w:cs="Calibri"/>
                <w:sz w:val="24"/>
                <w:szCs w:val="24"/>
                <w:rtl/>
              </w:rPr>
              <w:t xml:space="preserve"> الطاقة الأولية في </w:t>
            </w:r>
            <w:r w:rsidRPr="00572D8C">
              <w:rPr>
                <w:rFonts w:cs="Calibri"/>
                <w:sz w:val="24"/>
                <w:szCs w:val="24"/>
                <w:rtl/>
              </w:rPr>
              <w:t>شهادة</w:t>
            </w:r>
            <w:r w:rsidR="00B53799">
              <w:rPr>
                <w:rFonts w:cs="Calibri" w:hint="cs"/>
                <w:sz w:val="24"/>
                <w:szCs w:val="24"/>
                <w:rtl/>
              </w:rPr>
              <w:t xml:space="preserve"> الكفاءة</w:t>
            </w:r>
            <w:r w:rsidRPr="00572D8C">
              <w:rPr>
                <w:rFonts w:cs="Calibri"/>
                <w:sz w:val="24"/>
                <w:szCs w:val="24"/>
                <w:rtl/>
              </w:rPr>
              <w:t>. لا يتم تطب</w:t>
            </w:r>
            <w:r w:rsidR="00B53799">
              <w:rPr>
                <w:rFonts w:cs="Calibri"/>
                <w:sz w:val="24"/>
                <w:szCs w:val="24"/>
                <w:rtl/>
              </w:rPr>
              <w:t>يق الدعم إذا كانت قيمة ال</w:t>
            </w:r>
            <w:r w:rsidR="00B53799">
              <w:rPr>
                <w:rFonts w:cs="Calibri" w:hint="cs"/>
                <w:sz w:val="24"/>
                <w:szCs w:val="24"/>
                <w:rtl/>
              </w:rPr>
              <w:t xml:space="preserve">وفورات </w:t>
            </w:r>
            <w:r w:rsidRPr="00572D8C">
              <w:rPr>
                <w:rFonts w:cs="Calibri"/>
                <w:sz w:val="24"/>
                <w:szCs w:val="24"/>
                <w:rtl/>
              </w:rPr>
              <w:t>المعروضة في الجدول بعد التنفيذ أقل من 90٪.</w:t>
            </w:r>
          </w:p>
          <w:p w:rsidR="00B53799" w:rsidRPr="00572D8C" w:rsidRDefault="00B53799" w:rsidP="00B53799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B53799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القدرة المركبة (كيلوواط)</w:t>
            </w:r>
          </w:p>
          <w:p w:rsidR="00BC146D" w:rsidRPr="00220559" w:rsidRDefault="00BC146D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7" w:type="dxa"/>
          </w:tcPr>
          <w:p w:rsidR="00BC146D" w:rsidRPr="00572D8C" w:rsidRDefault="00B53799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شير إلى الطاقة الكهربائية المركبة لمنشأة التوليد المشترك.</w:t>
            </w: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B53799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إجمالي العائد (٪)</w:t>
            </w:r>
          </w:p>
        </w:tc>
        <w:tc>
          <w:tcPr>
            <w:tcW w:w="9537" w:type="dxa"/>
          </w:tcPr>
          <w:p w:rsidR="00BC146D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>يشير إلى القيمة المحسوبة كما هو مذكور في البيان الخاص بإجراءات ومبادئ حساب كفاءة التوليد المشترك للطاقة ومحطات التوليد المشترك الصغير.</w:t>
            </w:r>
          </w:p>
          <w:p w:rsidR="00A70873" w:rsidRPr="00572D8C" w:rsidRDefault="00A70873" w:rsidP="00A70873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A70873" w:rsidRPr="00220559" w:rsidRDefault="00A70873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وفورات</w:t>
            </w:r>
            <w:r w:rsidR="00572D8C"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 مص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="00572D8C" w:rsidRPr="00220559">
              <w:rPr>
                <w:rFonts w:cs="Calibri"/>
                <w:b/>
                <w:bCs/>
                <w:sz w:val="24"/>
                <w:szCs w:val="24"/>
                <w:rtl/>
              </w:rPr>
              <w:t>در الطاقة الأساسي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ة</w:t>
            </w:r>
          </w:p>
          <w:p w:rsidR="00A70873" w:rsidRPr="00220559" w:rsidRDefault="00A70873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(كيلوواط)</w:t>
            </w:r>
          </w:p>
          <w:p w:rsidR="00BC146D" w:rsidRPr="00220559" w:rsidRDefault="00BC146D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7" w:type="dxa"/>
          </w:tcPr>
          <w:p w:rsidR="00BC146D" w:rsidRPr="00572D8C" w:rsidRDefault="00A70873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شير إلى القيمة المحسوبة كما هو مذكور في البيان الخاص بإجراءات ومبادئ حساب كفاءة التوليد المشترك للطاقة ومحطات التوليد المشترك الصغير.</w:t>
            </w: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A70873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ال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وفورات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السنوي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ة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 لمص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در الطاقة الأساسي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ة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 (كيلو وا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ط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ساعة)</w:t>
            </w:r>
          </w:p>
        </w:tc>
        <w:tc>
          <w:tcPr>
            <w:tcW w:w="9537" w:type="dxa"/>
          </w:tcPr>
          <w:p w:rsidR="00BC146D" w:rsidRPr="00572D8C" w:rsidRDefault="00A70873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شير إلى القيمة التي </w:t>
            </w:r>
            <w:r>
              <w:rPr>
                <w:rFonts w:cs="Calibri" w:hint="cs"/>
                <w:sz w:val="24"/>
                <w:szCs w:val="24"/>
                <w:rtl/>
              </w:rPr>
              <w:t>ي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تم الحصول عليها بضرب ق</w:t>
            </w:r>
            <w:r>
              <w:rPr>
                <w:rFonts w:cs="Calibri"/>
                <w:sz w:val="24"/>
                <w:szCs w:val="24"/>
                <w:rtl/>
              </w:rPr>
              <w:t xml:space="preserve">يمة 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وفورات </w:t>
            </w:r>
            <w:r>
              <w:rPr>
                <w:rFonts w:cs="Calibri"/>
                <w:sz w:val="24"/>
                <w:szCs w:val="24"/>
                <w:rtl/>
              </w:rPr>
              <w:t>موارد الطاقة الأولية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ف</w:t>
            </w:r>
            <w:r>
              <w:rPr>
                <w:rFonts w:cs="Calibri"/>
                <w:sz w:val="24"/>
                <w:szCs w:val="24"/>
                <w:rtl/>
              </w:rPr>
              <w:t>ي وقت التشغيل السنوي للمكون</w:t>
            </w:r>
            <w:r>
              <w:rPr>
                <w:rFonts w:cs="Calibri" w:hint="cs"/>
                <w:sz w:val="24"/>
                <w:szCs w:val="24"/>
                <w:rtl/>
              </w:rPr>
              <w:t>.</w:t>
            </w:r>
          </w:p>
        </w:tc>
      </w:tr>
      <w:tr w:rsidR="00BC146D" w:rsidRPr="00572D8C" w:rsidTr="00BC146D">
        <w:tc>
          <w:tcPr>
            <w:tcW w:w="2693" w:type="dxa"/>
          </w:tcPr>
          <w:p w:rsidR="00A70873" w:rsidRPr="00220559" w:rsidRDefault="00A70873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ال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وفورات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المالية لمكون التوليد المشترك للطاقة (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ليرة تركية)</w:t>
            </w:r>
          </w:p>
          <w:p w:rsidR="00BC146D" w:rsidRPr="00220559" w:rsidRDefault="00BC146D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7" w:type="dxa"/>
          </w:tcPr>
          <w:p w:rsidR="00BC146D" w:rsidRPr="00572D8C" w:rsidRDefault="00A70873" w:rsidP="00BC146D">
            <w:pPr>
              <w:bidi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>ال</w:t>
            </w:r>
            <w:r>
              <w:rPr>
                <w:rFonts w:cs="Calibri" w:hint="cs"/>
                <w:sz w:val="24"/>
                <w:szCs w:val="24"/>
                <w:rtl/>
              </w:rPr>
              <w:t>وفورا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ت المالي</w:t>
            </w:r>
            <w:r>
              <w:rPr>
                <w:rFonts w:cs="Calibri"/>
                <w:sz w:val="24"/>
                <w:szCs w:val="24"/>
                <w:rtl/>
              </w:rPr>
              <w:t>ة لمكون التوليد المشترك للطاقة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(ليرة تركية) = </w:t>
            </w:r>
            <w:r>
              <w:rPr>
                <w:rFonts w:cs="Calibri"/>
                <w:sz w:val="24"/>
                <w:szCs w:val="24"/>
                <w:rtl/>
              </w:rPr>
              <w:t>ال</w:t>
            </w:r>
            <w:r>
              <w:rPr>
                <w:rFonts w:cs="Calibri" w:hint="cs"/>
                <w:sz w:val="24"/>
                <w:szCs w:val="24"/>
                <w:rtl/>
              </w:rPr>
              <w:t>وفورات</w:t>
            </w:r>
            <w:r>
              <w:rPr>
                <w:rFonts w:cs="Calibri"/>
                <w:sz w:val="24"/>
                <w:szCs w:val="24"/>
                <w:rtl/>
              </w:rPr>
              <w:t xml:space="preserve"> المالية الحرارية + ال</w:t>
            </w:r>
            <w:r>
              <w:rPr>
                <w:rFonts w:cs="Calibri" w:hint="cs"/>
                <w:sz w:val="24"/>
                <w:szCs w:val="24"/>
                <w:rtl/>
              </w:rPr>
              <w:t>وفور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ات المالية ل</w:t>
            </w:r>
            <w:r>
              <w:rPr>
                <w:rFonts w:cs="Calibri"/>
                <w:sz w:val="24"/>
                <w:szCs w:val="24"/>
                <w:rtl/>
              </w:rPr>
              <w:t xml:space="preserve">لكهرباء - تكلفة استهلاك الوقود </w:t>
            </w:r>
            <w:r>
              <w:rPr>
                <w:rFonts w:cs="Calibri" w:hint="cs"/>
                <w:sz w:val="24"/>
                <w:szCs w:val="24"/>
                <w:rtl/>
              </w:rPr>
              <w:t>في ال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منشأة</w:t>
            </w:r>
          </w:p>
          <w:p w:rsidR="00BC146D" w:rsidRPr="00572D8C" w:rsidRDefault="00A70873" w:rsidP="00BC146D">
            <w:pPr>
              <w:bidi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>ا</w:t>
            </w:r>
            <w:r>
              <w:rPr>
                <w:rFonts w:cs="Calibri" w:hint="cs"/>
                <w:sz w:val="24"/>
                <w:szCs w:val="24"/>
                <w:rtl/>
              </w:rPr>
              <w:t>لوفور</w:t>
            </w:r>
            <w:r>
              <w:rPr>
                <w:rFonts w:cs="Calibri"/>
                <w:sz w:val="24"/>
                <w:szCs w:val="24"/>
                <w:rtl/>
              </w:rPr>
              <w:t>ات المالية المتعلقة بالحرارة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: 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تشير إلى القيمة التي </w:t>
            </w:r>
            <w:r>
              <w:rPr>
                <w:rFonts w:cs="Calibri" w:hint="cs"/>
                <w:sz w:val="24"/>
                <w:szCs w:val="24"/>
                <w:rtl/>
              </w:rPr>
              <w:t>ي</w:t>
            </w:r>
            <w:r>
              <w:rPr>
                <w:rFonts w:cs="Calibri"/>
                <w:sz w:val="24"/>
                <w:szCs w:val="24"/>
                <w:rtl/>
              </w:rPr>
              <w:t>تم الحصول عليها بضرب قيمة ا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لحرارة المفيدة المتولدة في المنشأة في سعر وحدة الوقود (باستثناء ضريبة ا</w:t>
            </w:r>
            <w:r>
              <w:rPr>
                <w:rFonts w:cs="Calibri"/>
                <w:sz w:val="24"/>
                <w:szCs w:val="24"/>
                <w:rtl/>
              </w:rPr>
              <w:t xml:space="preserve">لقيمة المضافة). (يجب أخذ </w:t>
            </w:r>
            <w:r>
              <w:rPr>
                <w:rFonts w:cs="Calibri" w:hint="cs"/>
                <w:sz w:val="24"/>
                <w:szCs w:val="24"/>
                <w:rtl/>
              </w:rPr>
              <w:t>عوائد</w:t>
            </w:r>
            <w:r>
              <w:rPr>
                <w:rFonts w:cs="Calibri"/>
                <w:sz w:val="24"/>
                <w:szCs w:val="24"/>
                <w:rtl/>
              </w:rPr>
              <w:t xml:space="preserve"> ال</w:t>
            </w:r>
            <w:r>
              <w:rPr>
                <w:rFonts w:cs="Calibri" w:hint="cs"/>
                <w:sz w:val="24"/>
                <w:szCs w:val="24"/>
                <w:rtl/>
              </w:rPr>
              <w:t>سخان</w:t>
            </w:r>
            <w:r>
              <w:rPr>
                <w:rFonts w:cs="Calibri"/>
                <w:sz w:val="24"/>
                <w:szCs w:val="24"/>
                <w:rtl/>
              </w:rPr>
              <w:t xml:space="preserve"> في الاعتبار في حسابات </w:t>
            </w:r>
            <w:r>
              <w:rPr>
                <w:rFonts w:cs="Calibri" w:hint="cs"/>
                <w:sz w:val="24"/>
                <w:szCs w:val="24"/>
                <w:rtl/>
              </w:rPr>
              <w:t>الوفورات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 المالي</w:t>
            </w:r>
            <w:r>
              <w:rPr>
                <w:rFonts w:cs="Calibri" w:hint="cs"/>
                <w:sz w:val="24"/>
                <w:szCs w:val="24"/>
                <w:rtl/>
              </w:rPr>
              <w:t>ة</w:t>
            </w:r>
            <w:r>
              <w:rPr>
                <w:rFonts w:cs="Calibri"/>
                <w:sz w:val="24"/>
                <w:szCs w:val="24"/>
                <w:rtl/>
              </w:rPr>
              <w:t xml:space="preserve"> للحرارة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)</w:t>
            </w:r>
          </w:p>
          <w:p w:rsidR="00BC146D" w:rsidRPr="00572D8C" w:rsidRDefault="00A70873" w:rsidP="00BC146D">
            <w:pPr>
              <w:bidi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>ال</w:t>
            </w:r>
            <w:r>
              <w:rPr>
                <w:rFonts w:cs="Calibri" w:hint="cs"/>
                <w:sz w:val="24"/>
                <w:szCs w:val="24"/>
                <w:rtl/>
              </w:rPr>
              <w:t>وفور</w:t>
            </w:r>
            <w:r>
              <w:rPr>
                <w:rFonts w:cs="Calibri"/>
                <w:sz w:val="24"/>
                <w:szCs w:val="24"/>
                <w:rtl/>
              </w:rPr>
              <w:t>ات المالية للكهرباء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: 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تشير إلى القيمة التي </w:t>
            </w:r>
            <w:r>
              <w:rPr>
                <w:rFonts w:cs="Calibri" w:hint="cs"/>
                <w:sz w:val="24"/>
                <w:szCs w:val="24"/>
                <w:rtl/>
              </w:rPr>
              <w:t>ي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تم الحصول عليها بضرب صافي الطاقة الكهربائية السنوية المنتجة في المنشأة في سعر الوحدة للكهرباء المشتراة (باستثناء ضريبة القيمة المضافة). (يتم أخذ صافي قيمة توليد الكهرباء في شهادة الإنتاجية في الاعتبار).</w:t>
            </w:r>
          </w:p>
          <w:p w:rsidR="00BC146D" w:rsidRPr="00572D8C" w:rsidRDefault="00A70873" w:rsidP="00BC146D">
            <w:pPr>
              <w:bidi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 xml:space="preserve">سعر استهلاك الوقود </w:t>
            </w:r>
            <w:r>
              <w:rPr>
                <w:rFonts w:cs="Calibri" w:hint="cs"/>
                <w:sz w:val="24"/>
                <w:szCs w:val="24"/>
                <w:rtl/>
              </w:rPr>
              <w:t>في ال</w:t>
            </w:r>
            <w:r>
              <w:rPr>
                <w:rFonts w:cs="Calibri"/>
                <w:sz w:val="24"/>
                <w:szCs w:val="24"/>
                <w:rtl/>
              </w:rPr>
              <w:t>منشأة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: 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يشير إلى القيمة التي </w:t>
            </w:r>
            <w:r>
              <w:rPr>
                <w:rFonts w:cs="Calibri" w:hint="cs"/>
                <w:sz w:val="24"/>
                <w:szCs w:val="24"/>
                <w:rtl/>
              </w:rPr>
              <w:t>ي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تم الحصول عليها بضرب كمية الوقود المستهلكة في سعر وحدة الوقود (باستثناء ضريبة القيمة المضافة).</w:t>
            </w:r>
          </w:p>
          <w:p w:rsidR="00BC146D" w:rsidRPr="00572D8C" w:rsidRDefault="00A70873" w:rsidP="00BC146D">
            <w:pPr>
              <w:bidi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>في الحسابات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 يجب أن تؤخذ في الاعتبار القيم الحرارية المنخفضة المحددة في ملحق اللائحة.</w:t>
            </w:r>
          </w:p>
          <w:p w:rsidR="00BC146D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>مثال: 8.250 كيلو كالوري / م 3 للغاز الطبيعي</w:t>
            </w:r>
          </w:p>
          <w:p w:rsidR="00A70873" w:rsidRPr="00572D8C" w:rsidRDefault="00A70873" w:rsidP="00A70873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572D8C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lastRenderedPageBreak/>
              <w:t>توليد الكهرباء من الحرارة المهدورة</w:t>
            </w:r>
          </w:p>
        </w:tc>
        <w:tc>
          <w:tcPr>
            <w:tcW w:w="9537" w:type="dxa"/>
          </w:tcPr>
          <w:p w:rsidR="00BC146D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>يشير إلى نظام توليد الكهرباء من الحرارة المهدورة</w:t>
            </w:r>
            <w:r w:rsidR="00A70873">
              <w:rPr>
                <w:rFonts w:cs="Calibri" w:hint="cs"/>
                <w:sz w:val="24"/>
                <w:szCs w:val="24"/>
                <w:rtl/>
              </w:rPr>
              <w:t>,</w:t>
            </w:r>
            <w:r w:rsidRPr="00572D8C">
              <w:rPr>
                <w:rFonts w:cs="Calibri"/>
                <w:sz w:val="24"/>
                <w:szCs w:val="24"/>
                <w:rtl/>
              </w:rPr>
              <w:t xml:space="preserve"> </w:t>
            </w:r>
            <w:r w:rsidR="00A70873">
              <w:rPr>
                <w:rFonts w:cs="Calibri" w:hint="cs"/>
                <w:sz w:val="24"/>
                <w:szCs w:val="24"/>
                <w:rtl/>
              </w:rPr>
              <w:t>و</w:t>
            </w:r>
            <w:r w:rsidRPr="00572D8C">
              <w:rPr>
                <w:rFonts w:cs="Calibri"/>
                <w:sz w:val="24"/>
                <w:szCs w:val="24"/>
                <w:rtl/>
              </w:rPr>
              <w:t xml:space="preserve">التي </w:t>
            </w:r>
            <w:r w:rsidR="00A70873">
              <w:rPr>
                <w:rFonts w:cs="Calibri" w:hint="cs"/>
                <w:sz w:val="24"/>
                <w:szCs w:val="24"/>
                <w:rtl/>
              </w:rPr>
              <w:t>ي</w:t>
            </w:r>
            <w:r w:rsidR="00A70873">
              <w:rPr>
                <w:rFonts w:cs="Calibri"/>
                <w:sz w:val="24"/>
                <w:szCs w:val="24"/>
                <w:rtl/>
              </w:rPr>
              <w:t xml:space="preserve">تم الحصول على شهادة إنتاجية صادرة من </w:t>
            </w:r>
            <w:r w:rsidR="00A70873">
              <w:rPr>
                <w:rFonts w:cs="Calibri" w:hint="cs"/>
                <w:sz w:val="24"/>
                <w:szCs w:val="24"/>
                <w:rtl/>
              </w:rPr>
              <w:t>ال</w:t>
            </w:r>
            <w:r w:rsidRPr="00572D8C">
              <w:rPr>
                <w:rFonts w:cs="Calibri"/>
                <w:sz w:val="24"/>
                <w:szCs w:val="24"/>
                <w:rtl/>
              </w:rPr>
              <w:t>وزارة في نطاق ل</w:t>
            </w:r>
            <w:r w:rsidR="00A70873">
              <w:rPr>
                <w:rFonts w:cs="Calibri"/>
                <w:sz w:val="24"/>
                <w:szCs w:val="24"/>
                <w:rtl/>
              </w:rPr>
              <w:t>ائحة توليد الكهرباء غير المرخصة</w:t>
            </w:r>
            <w:r w:rsidR="00A70873">
              <w:rPr>
                <w:rFonts w:cs="Calibri" w:hint="cs"/>
                <w:sz w:val="24"/>
                <w:szCs w:val="24"/>
                <w:rtl/>
              </w:rPr>
              <w:t xml:space="preserve"> من أجلها.</w:t>
            </w:r>
          </w:p>
          <w:p w:rsidR="00A70873" w:rsidRPr="00572D8C" w:rsidRDefault="00A70873" w:rsidP="00A70873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A70873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صافي الطاقة الكهربائية القصوى</w:t>
            </w:r>
          </w:p>
          <w:p w:rsidR="00A70873" w:rsidRPr="00220559" w:rsidRDefault="00A70873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(كيلوواط)</w:t>
            </w:r>
          </w:p>
        </w:tc>
        <w:tc>
          <w:tcPr>
            <w:tcW w:w="9537" w:type="dxa"/>
          </w:tcPr>
          <w:p w:rsidR="00BC146D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 xml:space="preserve">تشير الكهرباء التي </w:t>
            </w:r>
            <w:r w:rsidR="00A70873">
              <w:rPr>
                <w:rFonts w:cs="Calibri" w:hint="cs"/>
                <w:sz w:val="24"/>
                <w:szCs w:val="24"/>
                <w:rtl/>
              </w:rPr>
              <w:t>ي</w:t>
            </w:r>
            <w:r w:rsidRPr="00572D8C">
              <w:rPr>
                <w:rFonts w:cs="Calibri"/>
                <w:sz w:val="24"/>
                <w:szCs w:val="24"/>
                <w:rtl/>
              </w:rPr>
              <w:t>تم الحصول عليها بعد طرح قيم الاستهلاك الداخلي إلى الحد الأقصى لطاقة الإخراج. (تؤخذ في الاعتبار القيمة القصوى لطاقة خرج ا</w:t>
            </w:r>
            <w:r w:rsidR="00AA6C1A">
              <w:rPr>
                <w:rFonts w:cs="Calibri"/>
                <w:sz w:val="24"/>
                <w:szCs w:val="24"/>
                <w:rtl/>
              </w:rPr>
              <w:t>لكهرباء الصافية في شهادة ال</w:t>
            </w:r>
            <w:r w:rsidR="00AA6C1A">
              <w:rPr>
                <w:rFonts w:cs="Calibri" w:hint="cs"/>
                <w:sz w:val="24"/>
                <w:szCs w:val="24"/>
                <w:rtl/>
              </w:rPr>
              <w:t>إنتاجية</w:t>
            </w:r>
            <w:r w:rsidRPr="00572D8C">
              <w:rPr>
                <w:rFonts w:cs="Calibri"/>
                <w:sz w:val="24"/>
                <w:szCs w:val="24"/>
                <w:rtl/>
              </w:rPr>
              <w:t>)</w:t>
            </w:r>
            <w:r w:rsidR="00AA6C1A">
              <w:rPr>
                <w:rFonts w:cs="Calibri" w:hint="cs"/>
                <w:sz w:val="24"/>
                <w:szCs w:val="24"/>
                <w:rtl/>
              </w:rPr>
              <w:t>.</w:t>
            </w:r>
          </w:p>
          <w:p w:rsidR="00AA6C1A" w:rsidRPr="00572D8C" w:rsidRDefault="00AA6C1A" w:rsidP="00AA6C1A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A70873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توليد الكهرباء السنوي (كيلوواط ساعة)</w:t>
            </w:r>
          </w:p>
        </w:tc>
        <w:tc>
          <w:tcPr>
            <w:tcW w:w="9537" w:type="dxa"/>
          </w:tcPr>
          <w:p w:rsidR="00BC146D" w:rsidRPr="00572D8C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 xml:space="preserve">يشير إلى القيمة التي </w:t>
            </w:r>
            <w:r w:rsidR="00AA6C1A">
              <w:rPr>
                <w:rFonts w:cs="Calibri" w:hint="cs"/>
                <w:sz w:val="24"/>
                <w:szCs w:val="24"/>
                <w:rtl/>
              </w:rPr>
              <w:t>ي</w:t>
            </w:r>
            <w:r w:rsidR="00AA6C1A">
              <w:rPr>
                <w:rFonts w:cs="Calibri"/>
                <w:sz w:val="24"/>
                <w:szCs w:val="24"/>
                <w:rtl/>
              </w:rPr>
              <w:t>تم الحصول عليها بضرب صافي</w:t>
            </w:r>
            <w:r w:rsidR="00AA6C1A">
              <w:rPr>
                <w:rFonts w:cs="Calibri" w:hint="cs"/>
                <w:sz w:val="24"/>
                <w:szCs w:val="24"/>
                <w:rtl/>
              </w:rPr>
              <w:t xml:space="preserve"> طاقة </w:t>
            </w:r>
            <w:r w:rsidR="00AA6C1A">
              <w:rPr>
                <w:rFonts w:cs="Calibri"/>
                <w:sz w:val="24"/>
                <w:szCs w:val="24"/>
                <w:rtl/>
              </w:rPr>
              <w:t>إنتاج الكهرباء القصو</w:t>
            </w:r>
            <w:r w:rsidR="00AA6C1A">
              <w:rPr>
                <w:rFonts w:cs="Calibri" w:hint="cs"/>
                <w:sz w:val="24"/>
                <w:szCs w:val="24"/>
                <w:rtl/>
              </w:rPr>
              <w:t xml:space="preserve">ى </w:t>
            </w:r>
            <w:r w:rsidRPr="00572D8C">
              <w:rPr>
                <w:rFonts w:cs="Calibri"/>
                <w:sz w:val="24"/>
                <w:szCs w:val="24"/>
                <w:rtl/>
              </w:rPr>
              <w:t>في وق</w:t>
            </w:r>
            <w:r w:rsidR="00AA6C1A">
              <w:rPr>
                <w:rFonts w:cs="Calibri"/>
                <w:sz w:val="24"/>
                <w:szCs w:val="24"/>
                <w:rtl/>
              </w:rPr>
              <w:t>ت التشغيل السنوي للمكون</w:t>
            </w:r>
            <w:r w:rsidR="00AA6C1A">
              <w:rPr>
                <w:rFonts w:cs="Calibri" w:hint="cs"/>
                <w:sz w:val="24"/>
                <w:szCs w:val="24"/>
                <w:rtl/>
              </w:rPr>
              <w:t>.</w:t>
            </w:r>
          </w:p>
        </w:tc>
      </w:tr>
      <w:tr w:rsidR="00BC146D" w:rsidRPr="00572D8C" w:rsidTr="00BC146D">
        <w:tc>
          <w:tcPr>
            <w:tcW w:w="2693" w:type="dxa"/>
          </w:tcPr>
          <w:p w:rsidR="00AA6C1A" w:rsidRPr="00220559" w:rsidRDefault="00AA6C1A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مكون 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توليد الكهرباء من ا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لحرارة المهدرة</w:t>
            </w:r>
          </w:p>
          <w:p w:rsidR="00BC146D" w:rsidRPr="00220559" w:rsidRDefault="00AA6C1A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الوفورات 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المالية</w:t>
            </w:r>
            <w:r w:rsidR="00572D8C"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ليرة تراكية / </w:t>
            </w:r>
            <w:r w:rsidR="00572D8C" w:rsidRPr="00220559">
              <w:rPr>
                <w:rFonts w:cs="Calibri"/>
                <w:b/>
                <w:bCs/>
                <w:sz w:val="24"/>
                <w:szCs w:val="24"/>
                <w:rtl/>
              </w:rPr>
              <w:t>سنة)</w:t>
            </w:r>
          </w:p>
        </w:tc>
        <w:tc>
          <w:tcPr>
            <w:tcW w:w="9537" w:type="dxa"/>
          </w:tcPr>
          <w:p w:rsidR="00BC146D" w:rsidRPr="00572D8C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 xml:space="preserve">يشير إلى القيمة التي </w:t>
            </w:r>
            <w:r w:rsidR="00AA6C1A">
              <w:rPr>
                <w:rFonts w:cs="Calibri" w:hint="cs"/>
                <w:sz w:val="24"/>
                <w:szCs w:val="24"/>
                <w:rtl/>
              </w:rPr>
              <w:t>ي</w:t>
            </w:r>
            <w:r w:rsidRPr="00572D8C">
              <w:rPr>
                <w:rFonts w:cs="Calibri"/>
                <w:sz w:val="24"/>
                <w:szCs w:val="24"/>
                <w:rtl/>
              </w:rPr>
              <w:t>تم الحصول عليها بضرب قيمة توليد الكهرباء السنوي</w:t>
            </w:r>
            <w:r w:rsidR="00AA6C1A">
              <w:rPr>
                <w:rFonts w:cs="Calibri"/>
                <w:sz w:val="24"/>
                <w:szCs w:val="24"/>
                <w:rtl/>
              </w:rPr>
              <w:t xml:space="preserve">ة (كيلوواط ساعة) في سعر الوحدة </w:t>
            </w:r>
            <w:r w:rsidR="00AA6C1A">
              <w:rPr>
                <w:rFonts w:cs="Calibri" w:hint="cs"/>
                <w:sz w:val="24"/>
                <w:szCs w:val="24"/>
                <w:rtl/>
              </w:rPr>
              <w:t>ا</w:t>
            </w:r>
            <w:r w:rsidRPr="00572D8C">
              <w:rPr>
                <w:rFonts w:cs="Calibri"/>
                <w:sz w:val="24"/>
                <w:szCs w:val="24"/>
                <w:rtl/>
              </w:rPr>
              <w:t>لكهرباء (باستثناء ضريبة القيمة المضافة).</w:t>
            </w:r>
          </w:p>
        </w:tc>
      </w:tr>
      <w:tr w:rsidR="00BC146D" w:rsidRPr="00572D8C" w:rsidTr="00BC146D">
        <w:tc>
          <w:tcPr>
            <w:tcW w:w="2693" w:type="dxa"/>
          </w:tcPr>
          <w:p w:rsidR="00AA6C1A" w:rsidRPr="00220559" w:rsidRDefault="00AA6C1A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رسوم تحضير المشروع (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ليرة تركية)</w:t>
            </w:r>
          </w:p>
          <w:p w:rsidR="00BC146D" w:rsidRPr="00220559" w:rsidRDefault="00BC146D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7" w:type="dxa"/>
          </w:tcPr>
          <w:p w:rsidR="00BC146D" w:rsidRPr="00572D8C" w:rsidRDefault="00BC146D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572D8C">
              <w:rPr>
                <w:rFonts w:cs="Calibri"/>
                <w:sz w:val="24"/>
                <w:szCs w:val="24"/>
                <w:rtl/>
              </w:rPr>
              <w:t>تشير إلى رسوم ال</w:t>
            </w:r>
            <w:r w:rsidR="00AA6C1A">
              <w:rPr>
                <w:rFonts w:cs="Calibri"/>
                <w:sz w:val="24"/>
                <w:szCs w:val="24"/>
                <w:rtl/>
              </w:rPr>
              <w:t>خدمة المقدمة للشركة من أجل ت</w:t>
            </w:r>
            <w:r w:rsidR="00AA6C1A">
              <w:rPr>
                <w:rFonts w:cs="Calibri" w:hint="cs"/>
                <w:sz w:val="24"/>
                <w:szCs w:val="24"/>
                <w:rtl/>
              </w:rPr>
              <w:t>نفيذ</w:t>
            </w:r>
            <w:r w:rsidRPr="00572D8C">
              <w:rPr>
                <w:rFonts w:cs="Calibri"/>
                <w:sz w:val="24"/>
                <w:szCs w:val="24"/>
                <w:rtl/>
              </w:rPr>
              <w:t xml:space="preserve"> المشروع.</w:t>
            </w: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AA6C1A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رسوم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الفحص المسبق في الموقع (ليرة تركية)</w:t>
            </w:r>
          </w:p>
        </w:tc>
        <w:tc>
          <w:tcPr>
            <w:tcW w:w="9537" w:type="dxa"/>
          </w:tcPr>
          <w:p w:rsidR="00BC146D" w:rsidRDefault="00AA6C1A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شير إلى رسوم الخدمة 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المقدمة 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للتفتيش الأولي في موقع المشروع قبل </w:t>
            </w:r>
            <w:r>
              <w:rPr>
                <w:rFonts w:cs="Calibri"/>
                <w:sz w:val="24"/>
                <w:szCs w:val="24"/>
                <w:rtl/>
              </w:rPr>
              <w:t xml:space="preserve">التنفيذ من قبل أشخاص </w:t>
            </w:r>
            <w:r>
              <w:rPr>
                <w:rFonts w:cs="Calibri" w:hint="cs"/>
                <w:sz w:val="24"/>
                <w:szCs w:val="24"/>
                <w:rtl/>
              </w:rPr>
              <w:t>عاديين</w:t>
            </w:r>
            <w:r>
              <w:rPr>
                <w:rFonts w:cs="Calibri"/>
                <w:sz w:val="24"/>
                <w:szCs w:val="24"/>
                <w:rtl/>
              </w:rPr>
              <w:t xml:space="preserve"> أو اعتباريين 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معينين من قبل الوزارة.</w:t>
            </w:r>
            <w:r>
              <w:rPr>
                <w:rFonts w:cs="Calibri"/>
                <w:sz w:val="24"/>
                <w:szCs w:val="24"/>
                <w:rtl/>
              </w:rPr>
              <w:t xml:space="preserve"> يتم الإعلان عن الأشخاص ال</w:t>
            </w:r>
            <w:r>
              <w:rPr>
                <w:rFonts w:cs="Calibri" w:hint="cs"/>
                <w:sz w:val="24"/>
                <w:szCs w:val="24"/>
                <w:rtl/>
              </w:rPr>
              <w:t>عاديي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ن أو الاعتباريين الذين سيجرون الفحوص</w:t>
            </w:r>
            <w:r>
              <w:rPr>
                <w:rFonts w:cs="Calibri"/>
                <w:sz w:val="24"/>
                <w:szCs w:val="24"/>
                <w:rtl/>
              </w:rPr>
              <w:t>ات في الموقع ورسوم الفحص ال</w:t>
            </w:r>
            <w:r>
              <w:rPr>
                <w:rFonts w:cs="Calibri" w:hint="cs"/>
                <w:sz w:val="24"/>
                <w:szCs w:val="24"/>
                <w:rtl/>
              </w:rPr>
              <w:t>أول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ي في الموقع على موقع الوزارة</w:t>
            </w:r>
            <w:r>
              <w:rPr>
                <w:rFonts w:cs="Calibri" w:hint="cs"/>
                <w:sz w:val="24"/>
                <w:szCs w:val="24"/>
                <w:rtl/>
              </w:rPr>
              <w:t>.</w:t>
            </w:r>
          </w:p>
          <w:p w:rsidR="00AA6C1A" w:rsidRPr="00572D8C" w:rsidRDefault="00AA6C1A" w:rsidP="00AA6C1A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AA6C1A" w:rsidRPr="00220559" w:rsidRDefault="00AA6C1A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تكلفة 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المشروع (ليرة تركية)</w:t>
            </w:r>
          </w:p>
          <w:p w:rsidR="00AA6C1A" w:rsidRPr="00220559" w:rsidRDefault="00AA6C1A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BC146D" w:rsidRPr="00220559" w:rsidRDefault="00BC146D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7" w:type="dxa"/>
          </w:tcPr>
          <w:p w:rsidR="00BC146D" w:rsidRPr="00572D8C" w:rsidRDefault="00AA6C1A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شير إلى مجموع تكلفة المعدات / النظام / نظام التوليد المشترك / نظام توليد الكهرباء من الحرارة المهدرة بالإضافة إلى تكلفة إعداد المشروع والفحص الأولي في الموقع.</w:t>
            </w: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AA6C1A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م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ك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سب 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ال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مشروع (كيلوواط ساعة)</w:t>
            </w:r>
          </w:p>
        </w:tc>
        <w:tc>
          <w:tcPr>
            <w:tcW w:w="9537" w:type="dxa"/>
          </w:tcPr>
          <w:p w:rsidR="00BC146D" w:rsidRDefault="00AA6C1A" w:rsidP="00AA6C1A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>
              <w:rPr>
                <w:rFonts w:cs="Calibri"/>
                <w:sz w:val="24"/>
                <w:szCs w:val="24"/>
                <w:rtl/>
              </w:rPr>
              <w:t>شير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="00220559">
              <w:rPr>
                <w:rFonts w:cs="Calibri"/>
                <w:sz w:val="24"/>
                <w:szCs w:val="24"/>
                <w:rtl/>
              </w:rPr>
              <w:t>إلى مجموع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المعدات / النظام / </w:t>
            </w:r>
            <w:r w:rsidR="00220559">
              <w:rPr>
                <w:rFonts w:cs="Calibri" w:hint="cs"/>
                <w:sz w:val="24"/>
                <w:szCs w:val="24"/>
                <w:rtl/>
              </w:rPr>
              <w:t>المكاسب السنوية ل</w:t>
            </w:r>
            <w:r w:rsidRPr="00572D8C">
              <w:rPr>
                <w:rFonts w:cs="Calibri"/>
                <w:sz w:val="24"/>
                <w:szCs w:val="24"/>
                <w:rtl/>
              </w:rPr>
              <w:t>نظام توليد الطاقة الحرارية المهدرة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/</w:t>
            </w:r>
            <w:r w:rsidRPr="00572D8C">
              <w:rPr>
                <w:rFonts w:cs="Calibri"/>
                <w:sz w:val="24"/>
                <w:szCs w:val="24"/>
                <w:rtl/>
              </w:rPr>
              <w:t xml:space="preserve"> </w:t>
            </w:r>
            <w:r w:rsidR="00220559">
              <w:rPr>
                <w:rFonts w:cs="Calibri" w:hint="cs"/>
                <w:sz w:val="24"/>
                <w:szCs w:val="24"/>
                <w:rtl/>
              </w:rPr>
              <w:t xml:space="preserve">وفورات الموارد الأولية للطاقة في 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نظام </w:t>
            </w:r>
            <w:r>
              <w:rPr>
                <w:rFonts w:cs="Calibri" w:hint="cs"/>
                <w:sz w:val="24"/>
                <w:szCs w:val="24"/>
                <w:rtl/>
              </w:rPr>
              <w:t>التوليد المشترك.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 xml:space="preserve"> </w:t>
            </w:r>
          </w:p>
          <w:p w:rsidR="00220559" w:rsidRPr="00572D8C" w:rsidRDefault="00220559" w:rsidP="00220559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AA6C1A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ال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وفورات</w:t>
            </w: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المالية للمشروع (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ليرة تركية)</w:t>
            </w:r>
          </w:p>
        </w:tc>
        <w:tc>
          <w:tcPr>
            <w:tcW w:w="9537" w:type="dxa"/>
          </w:tcPr>
          <w:p w:rsidR="00BC146D" w:rsidRPr="00572D8C" w:rsidRDefault="00AA6C1A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شير هذا إلى مج</w:t>
            </w:r>
            <w:r>
              <w:rPr>
                <w:rFonts w:cs="Calibri"/>
                <w:sz w:val="24"/>
                <w:szCs w:val="24"/>
                <w:rtl/>
              </w:rPr>
              <w:t>موع ال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وفورات 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المالية للمعدات / النظام / نظام التوليد المشترك / نظام توليد الطاقة الحرارية المهدرة.</w:t>
            </w:r>
          </w:p>
        </w:tc>
      </w:tr>
      <w:tr w:rsidR="00BC146D" w:rsidRPr="00572D8C" w:rsidTr="00BC146D">
        <w:tc>
          <w:tcPr>
            <w:tcW w:w="2693" w:type="dxa"/>
          </w:tcPr>
          <w:p w:rsidR="00BC146D" w:rsidRPr="00220559" w:rsidRDefault="00AA6C1A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0559">
              <w:rPr>
                <w:rFonts w:cs="Calibri"/>
                <w:b/>
                <w:bCs/>
                <w:sz w:val="24"/>
                <w:szCs w:val="24"/>
                <w:rtl/>
              </w:rPr>
              <w:t>فترة استرداد المشروع (</w:t>
            </w:r>
            <w:r w:rsidRPr="00220559">
              <w:rPr>
                <w:rFonts w:cs="Calibri" w:hint="cs"/>
                <w:b/>
                <w:bCs/>
                <w:sz w:val="24"/>
                <w:szCs w:val="24"/>
                <w:rtl/>
              </w:rPr>
              <w:t>سنة)</w:t>
            </w:r>
          </w:p>
          <w:p w:rsidR="00BC146D" w:rsidRPr="00220559" w:rsidRDefault="00BC146D" w:rsidP="00220559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7" w:type="dxa"/>
          </w:tcPr>
          <w:p w:rsidR="00BC146D" w:rsidRPr="00572D8C" w:rsidRDefault="00AA6C1A" w:rsidP="00BC146D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ت</w:t>
            </w:r>
            <w:r w:rsidR="00BC146D" w:rsidRPr="00572D8C">
              <w:rPr>
                <w:rFonts w:cs="Calibri"/>
                <w:sz w:val="24"/>
                <w:szCs w:val="24"/>
                <w:rtl/>
              </w:rPr>
              <w:t>عبر عن نسبة تكلفة مكونات المشروع إلى الوفورات المالية للمشروع.</w:t>
            </w:r>
          </w:p>
        </w:tc>
      </w:tr>
    </w:tbl>
    <w:p w:rsidR="00BC146D" w:rsidRPr="00BC146D" w:rsidRDefault="00BC146D" w:rsidP="00BC146D">
      <w:pPr>
        <w:bidi/>
        <w:rPr>
          <w:rFonts w:cstheme="minorHAnsi"/>
          <w:b/>
          <w:bCs/>
          <w:sz w:val="24"/>
          <w:szCs w:val="24"/>
        </w:rPr>
      </w:pPr>
      <w:r w:rsidRPr="00BC146D">
        <w:rPr>
          <w:rFonts w:cs="Calibri"/>
          <w:b/>
          <w:bCs/>
          <w:sz w:val="24"/>
          <w:szCs w:val="24"/>
          <w:rtl/>
        </w:rPr>
        <w:t xml:space="preserve"> </w:t>
      </w:r>
    </w:p>
    <w:sectPr w:rsidR="00BC146D" w:rsidRPr="00BC146D" w:rsidSect="00DC7C96">
      <w:headerReference w:type="default" r:id="rId6"/>
      <w:pgSz w:w="15840" w:h="15840"/>
      <w:pgMar w:top="1440" w:right="1800" w:bottom="1440" w:left="180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BDF" w:rsidRDefault="00227BDF" w:rsidP="00DC7C96">
      <w:pPr>
        <w:spacing w:after="0" w:line="240" w:lineRule="auto"/>
      </w:pPr>
      <w:r>
        <w:separator/>
      </w:r>
    </w:p>
  </w:endnote>
  <w:endnote w:type="continuationSeparator" w:id="0">
    <w:p w:rsidR="00227BDF" w:rsidRDefault="00227BDF" w:rsidP="00DC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BDF" w:rsidRDefault="00227BDF" w:rsidP="00DC7C96">
      <w:pPr>
        <w:spacing w:after="0" w:line="240" w:lineRule="auto"/>
      </w:pPr>
      <w:r>
        <w:separator/>
      </w:r>
    </w:p>
  </w:footnote>
  <w:footnote w:type="continuationSeparator" w:id="0">
    <w:p w:rsidR="00227BDF" w:rsidRDefault="00227BDF" w:rsidP="00DC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050"/>
      <w:gridCol w:w="7633"/>
      <w:gridCol w:w="1050"/>
      <w:gridCol w:w="1497"/>
    </w:tblGrid>
    <w:tr w:rsidR="00AA6C1A" w:rsidTr="00AA6C1A">
      <w:trPr>
        <w:trHeight w:val="510"/>
      </w:trPr>
      <w:tc>
        <w:tcPr>
          <w:tcW w:w="2122" w:type="dxa"/>
          <w:vMerge w:val="restart"/>
        </w:tcPr>
        <w:p w:rsidR="00AA6C1A" w:rsidRDefault="00AA6C1A" w:rsidP="00DC7C96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393CF33" wp14:editId="0880C36E">
                <wp:simplePos x="0" y="0"/>
                <wp:positionH relativeFrom="column">
                  <wp:posOffset>19050</wp:posOffset>
                </wp:positionH>
                <wp:positionV relativeFrom="paragraph">
                  <wp:posOffset>107950</wp:posOffset>
                </wp:positionV>
                <wp:extent cx="954405" cy="278130"/>
                <wp:effectExtent l="0" t="0" r="0" b="7620"/>
                <wp:wrapTight wrapText="bothSides">
                  <wp:wrapPolygon edited="0">
                    <wp:start x="431" y="0"/>
                    <wp:lineTo x="0" y="4438"/>
                    <wp:lineTo x="0" y="17753"/>
                    <wp:lineTo x="431" y="20712"/>
                    <wp:lineTo x="5174" y="20712"/>
                    <wp:lineTo x="21126" y="16274"/>
                    <wp:lineTo x="21126" y="2959"/>
                    <wp:lineTo x="5174" y="0"/>
                    <wp:lineTo x="431" y="0"/>
                  </wp:wrapPolygon>
                </wp:wrapTight>
                <wp:docPr id="11" name="Resi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TKB YENİ AMBL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405" cy="278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72" w:type="dxa"/>
          <w:vMerge w:val="restart"/>
          <w:vAlign w:val="center"/>
        </w:tcPr>
        <w:p w:rsidR="00AA6C1A" w:rsidRPr="00DC7C96" w:rsidRDefault="00AA6C1A" w:rsidP="00DC7C96">
          <w:pPr>
            <w:pStyle w:val="Heading1"/>
            <w:bidi/>
            <w:outlineLvl w:val="0"/>
            <w:rPr>
              <w:rFonts w:asciiTheme="minorHAnsi" w:hAnsiTheme="minorHAnsi" w:cstheme="minorHAnsi"/>
              <w:b w:val="0"/>
              <w:bCs/>
              <w:sz w:val="36"/>
              <w:szCs w:val="28"/>
            </w:rPr>
          </w:pPr>
          <w:r>
            <w:rPr>
              <w:rFonts w:asciiTheme="minorHAnsi" w:hAnsiTheme="minorHAnsi" w:cstheme="minorHAnsi"/>
              <w:b w:val="0"/>
              <w:bCs/>
              <w:sz w:val="36"/>
              <w:szCs w:val="28"/>
              <w:rtl/>
            </w:rPr>
            <w:t xml:space="preserve">جدول </w:t>
          </w:r>
          <w:r w:rsidRPr="00DC7C96">
            <w:rPr>
              <w:rFonts w:asciiTheme="minorHAnsi" w:hAnsiTheme="minorHAnsi" w:cstheme="minorHAnsi"/>
              <w:b w:val="0"/>
              <w:bCs/>
              <w:sz w:val="36"/>
              <w:szCs w:val="28"/>
              <w:rtl/>
            </w:rPr>
            <w:t>ملخص مكونات المشروع ودليل الإعداد</w:t>
          </w:r>
        </w:p>
      </w:tc>
      <w:tc>
        <w:tcPr>
          <w:tcW w:w="1134" w:type="dxa"/>
          <w:vAlign w:val="center"/>
        </w:tcPr>
        <w:p w:rsidR="00AA6C1A" w:rsidRPr="00DC7C96" w:rsidRDefault="00AA6C1A" w:rsidP="00DC7C96">
          <w:pPr>
            <w:pStyle w:val="Header"/>
            <w:bidi/>
            <w:jc w:val="center"/>
            <w:rPr>
              <w:rFonts w:ascii="Arial" w:hAnsi="Arial" w:cs="Arial"/>
              <w:sz w:val="18"/>
              <w:szCs w:val="18"/>
            </w:rPr>
          </w:pPr>
          <w:r w:rsidRPr="00DC7C96">
            <w:rPr>
              <w:rFonts w:ascii="Arial" w:hAnsi="Arial" w:cs="Arial" w:hint="cs"/>
              <w:sz w:val="18"/>
              <w:szCs w:val="18"/>
              <w:rtl/>
            </w:rPr>
            <w:t>رقم الوثيقة</w:t>
          </w:r>
        </w:p>
      </w:tc>
      <w:tc>
        <w:tcPr>
          <w:tcW w:w="1666" w:type="dxa"/>
          <w:vAlign w:val="center"/>
        </w:tcPr>
        <w:p w:rsidR="00AA6C1A" w:rsidRPr="002F6DA3" w:rsidRDefault="00AA6C1A" w:rsidP="00DC7C96">
          <w:pPr>
            <w:pStyle w:val="Header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ETKB-EVÇED-FRM-025 Rev.00</w:t>
          </w:r>
        </w:p>
      </w:tc>
    </w:tr>
    <w:tr w:rsidR="00AA6C1A" w:rsidTr="00AA6C1A">
      <w:trPr>
        <w:trHeight w:val="510"/>
      </w:trPr>
      <w:tc>
        <w:tcPr>
          <w:tcW w:w="2122" w:type="dxa"/>
          <w:vMerge/>
        </w:tcPr>
        <w:p w:rsidR="00AA6C1A" w:rsidRDefault="00AA6C1A" w:rsidP="00DC7C96">
          <w:pPr>
            <w:pStyle w:val="Header"/>
          </w:pPr>
        </w:p>
      </w:tc>
      <w:tc>
        <w:tcPr>
          <w:tcW w:w="9072" w:type="dxa"/>
          <w:vMerge/>
        </w:tcPr>
        <w:p w:rsidR="00AA6C1A" w:rsidRDefault="00AA6C1A" w:rsidP="00DC7C96">
          <w:pPr>
            <w:pStyle w:val="Header"/>
          </w:pPr>
        </w:p>
      </w:tc>
      <w:tc>
        <w:tcPr>
          <w:tcW w:w="1134" w:type="dxa"/>
          <w:vAlign w:val="center"/>
        </w:tcPr>
        <w:p w:rsidR="00AA6C1A" w:rsidRPr="00DC7C96" w:rsidRDefault="00AA6C1A" w:rsidP="00DC7C96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DC7C96">
            <w:rPr>
              <w:rFonts w:ascii="Arial" w:hAnsi="Arial" w:cs="Arial" w:hint="cs"/>
              <w:sz w:val="16"/>
              <w:szCs w:val="16"/>
              <w:rtl/>
            </w:rPr>
            <w:t>تاريخ المراجعة / الإصدار</w:t>
          </w:r>
        </w:p>
      </w:tc>
      <w:tc>
        <w:tcPr>
          <w:tcW w:w="1666" w:type="dxa"/>
          <w:vAlign w:val="center"/>
        </w:tcPr>
        <w:p w:rsidR="00AA6C1A" w:rsidRPr="002F6DA3" w:rsidRDefault="00AA6C1A" w:rsidP="00DC7C96">
          <w:pPr>
            <w:pStyle w:val="Header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13.02.2020</w:t>
          </w:r>
        </w:p>
      </w:tc>
    </w:tr>
  </w:tbl>
  <w:p w:rsidR="00AA6C1A" w:rsidRDefault="00AA6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96"/>
    <w:rsid w:val="000371E9"/>
    <w:rsid w:val="00220559"/>
    <w:rsid w:val="00227BDF"/>
    <w:rsid w:val="002E4802"/>
    <w:rsid w:val="00360633"/>
    <w:rsid w:val="00572D8C"/>
    <w:rsid w:val="005835CB"/>
    <w:rsid w:val="008074BB"/>
    <w:rsid w:val="00A70873"/>
    <w:rsid w:val="00AA6C1A"/>
    <w:rsid w:val="00B53799"/>
    <w:rsid w:val="00BC146D"/>
    <w:rsid w:val="00DC7C96"/>
    <w:rsid w:val="00F2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F5B286-6952-4324-88BE-F64436CD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C7C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  <w:sz w:val="24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96"/>
  </w:style>
  <w:style w:type="paragraph" w:styleId="Footer">
    <w:name w:val="footer"/>
    <w:basedOn w:val="Normal"/>
    <w:link w:val="FooterChar"/>
    <w:uiPriority w:val="99"/>
    <w:unhideWhenUsed/>
    <w:rsid w:val="00DC7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96"/>
  </w:style>
  <w:style w:type="character" w:customStyle="1" w:styleId="Heading1Char">
    <w:name w:val="Heading 1 Char"/>
    <w:basedOn w:val="DefaultParagraphFont"/>
    <w:link w:val="Heading1"/>
    <w:rsid w:val="00DC7C96"/>
    <w:rPr>
      <w:rFonts w:ascii="Times New Roman" w:eastAsia="Times New Roman" w:hAnsi="Times New Roman" w:cs="Times New Roman"/>
      <w:b/>
      <w:color w:val="000000" w:themeColor="text1"/>
      <w:sz w:val="24"/>
      <w:szCs w:val="20"/>
      <w:lang w:val="tr-TR"/>
    </w:rPr>
  </w:style>
  <w:style w:type="table" w:styleId="TableGrid">
    <w:name w:val="Table Grid"/>
    <w:basedOn w:val="TableNormal"/>
    <w:uiPriority w:val="39"/>
    <w:rsid w:val="00DC7C9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Kulthoum Alraghban</dc:creator>
  <cp:keywords/>
  <dc:description/>
  <cp:lastModifiedBy>Kulthoum Alraghban</cp:lastModifiedBy>
  <cp:revision>3</cp:revision>
  <dcterms:created xsi:type="dcterms:W3CDTF">2021-03-08T05:31:00Z</dcterms:created>
  <dcterms:modified xsi:type="dcterms:W3CDTF">2021-03-18T11:54:00Z</dcterms:modified>
</cp:coreProperties>
</file>